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2938"/>
        <w:gridCol w:w="2938"/>
        <w:gridCol w:w="2938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1F10D5" w:rsidRDefault="005F1A41" w:rsidP="0061106A">
            <w:pPr>
              <w:pStyle w:val="NoSpacing"/>
            </w:pPr>
            <w:r>
              <w:t>September 5</w:t>
            </w:r>
          </w:p>
          <w:p w:rsidR="001F10D5" w:rsidRDefault="001F10D5" w:rsidP="0061106A">
            <w:pPr>
              <w:pStyle w:val="NoSpacing"/>
            </w:pPr>
            <w:r>
              <w:t>(Due on the 6</w:t>
            </w:r>
            <w:r w:rsidRPr="001F10D5">
              <w:rPr>
                <w:vertAlign w:val="superscript"/>
              </w:rPr>
              <w:t>th</w:t>
            </w:r>
            <w:r>
              <w:t xml:space="preserve"> due to the 5</w:t>
            </w:r>
            <w:r w:rsidRPr="001F10D5">
              <w:rPr>
                <w:vertAlign w:val="superscript"/>
              </w:rPr>
              <w:t>th</w:t>
            </w:r>
            <w:r>
              <w:t xml:space="preserve"> being a holiday)</w:t>
            </w: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5F1A41" w:rsidP="00FE65CB">
            <w:pPr>
              <w:pStyle w:val="NoSpacing"/>
            </w:pPr>
            <w:r>
              <w:t>September</w:t>
            </w:r>
            <w:r w:rsidR="00AA6068">
              <w:t xml:space="preserve"> 7</w:t>
            </w: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A6068" w:rsidRDefault="00AA6068" w:rsidP="00AA6068">
            <w:pPr>
              <w:pStyle w:val="NoSpacing"/>
            </w:pPr>
            <w:r>
              <w:t>Deadline Date:</w:t>
            </w:r>
          </w:p>
          <w:p w:rsidR="00AA6068" w:rsidRDefault="00AA6068" w:rsidP="00AA6068">
            <w:pPr>
              <w:pStyle w:val="NoSpacing"/>
            </w:pPr>
            <w:r>
              <w:t>September</w:t>
            </w:r>
            <w:r>
              <w:t xml:space="preserve"> 25</w:t>
            </w:r>
          </w:p>
          <w:p w:rsidR="00AA6068" w:rsidRDefault="00AA6068" w:rsidP="00AA6068">
            <w:pPr>
              <w:pStyle w:val="NoSpacing"/>
            </w:pPr>
            <w:r>
              <w:t>(See October)</w:t>
            </w:r>
          </w:p>
          <w:p w:rsidR="00265EE1" w:rsidRPr="00036606" w:rsidRDefault="00265EE1" w:rsidP="00AA6068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8/16 – 8/29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8/17 – 8/30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8/30 – 9/1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8/31 – 9/2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9/2 – 9/6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1F10D5" w:rsidP="0061106A">
            <w:pPr>
              <w:pStyle w:val="NoSpacing"/>
            </w:pPr>
            <w:r>
              <w:t>9/6 – 9/7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5F1A41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981C58" w:rsidP="006110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-6370320</wp:posOffset>
                </wp:positionV>
                <wp:extent cx="92964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C58" w:rsidRDefault="00981C58"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</w:rPr>
                              <w:t>NIH and AHRQ due dates that fall on or between September 22 and September 30, 2022 will move to October 3, 2022.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> See 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37AB7"/>
                                </w:rPr>
                                <w:t>NOT-OD-22-190 </w:t>
                              </w:r>
                            </w:hyperlink>
                            <w:r w:rsidRPr="00981C58"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>for additional details.</w:t>
                            </w:r>
                            <w:r w:rsidRPr="00981C58"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 xml:space="preserve"> See October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 xml:space="preserve">Submission </w:t>
                            </w:r>
                            <w:r w:rsidRPr="00981C58"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>Timeline for the 9/25</w:t>
                            </w:r>
                            <w:r w:rsidR="001F10D5"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 xml:space="preserve"> deadline which is extended 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 xml:space="preserve"> 10/3</w:t>
                            </w:r>
                            <w:r w:rsidRPr="00981C58">
                              <w:rPr>
                                <w:rFonts w:ascii="Arial" w:hAnsi="Arial" w:cs="Arial"/>
                                <w:color w:val="000000"/>
                                <w:shd w:val="clear" w:color="auto" w:fill="F7E5E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5pt;margin-top:-501.6pt;width:732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" fillcolor="white [3201]" strokeweight=".5pt">
                <v:textbox>
                  <w:txbxContent>
                    <w:p w:rsidR="00981C58" w:rsidRDefault="00981C58">
                      <w:r>
                        <w:rPr>
                          <w:rStyle w:val="Strong"/>
                          <w:rFonts w:ascii="Arial" w:hAnsi="Arial" w:cs="Arial"/>
                          <w:color w:val="000000"/>
                        </w:rPr>
                        <w:t>NIH and AHRQ due dates that fall on or between September 22 and September 30, 2022 will move to October 3, 2022.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> See </w:t>
                      </w:r>
                      <w:hyperlink r:id="rId6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37AB7"/>
                          </w:rPr>
                          <w:t>NOT-OD-22-190 </w:t>
                        </w:r>
                      </w:hyperlink>
                      <w:r w:rsidRPr="00981C58"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>for additional details.</w:t>
                      </w:r>
                      <w:r w:rsidRPr="00981C58"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 xml:space="preserve"> See October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 xml:space="preserve">Submission </w:t>
                      </w:r>
                      <w:r w:rsidRPr="00981C58"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>Timeline for the 9/25</w:t>
                      </w:r>
                      <w:r w:rsidR="001F10D5"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 xml:space="preserve"> deadline which is extended to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 xml:space="preserve"> 10/3</w:t>
                      </w:r>
                      <w:r w:rsidRPr="00981C58">
                        <w:rPr>
                          <w:rFonts w:ascii="Arial" w:hAnsi="Arial" w:cs="Arial"/>
                          <w:color w:val="000000"/>
                          <w:shd w:val="clear" w:color="auto" w:fill="F7E5E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477B" w:rsidRDefault="001F10D5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1F10D5"/>
    <w:rsid w:val="00265EE1"/>
    <w:rsid w:val="00437341"/>
    <w:rsid w:val="005F1A41"/>
    <w:rsid w:val="0061106A"/>
    <w:rsid w:val="00981C58"/>
    <w:rsid w:val="009C2F22"/>
    <w:rsid w:val="00AA6068"/>
    <w:rsid w:val="00AD446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F5AD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nih.gov/grants/guide/notice-files/NOT-OD-22-190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grants.nih.gov/grants/guide/notice-files/NOT-OD-22-190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703E4-4B0A-4373-BDE8-1C7D959D1F12}"/>
</file>

<file path=customXml/itemProps2.xml><?xml version="1.0" encoding="utf-8"?>
<ds:datastoreItem xmlns:ds="http://schemas.openxmlformats.org/officeDocument/2006/customXml" ds:itemID="{5ACAC8A3-741B-48B6-B992-D82FD08E335F}"/>
</file>

<file path=customXml/itemProps3.xml><?xml version="1.0" encoding="utf-8"?>
<ds:datastoreItem xmlns:ds="http://schemas.openxmlformats.org/officeDocument/2006/customXml" ds:itemID="{43D63C26-F300-4586-8C15-B5592500E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Foshey, Nicole</cp:lastModifiedBy>
  <cp:revision>4</cp:revision>
  <cp:lastPrinted>2020-12-03T15:54:00Z</cp:lastPrinted>
  <dcterms:created xsi:type="dcterms:W3CDTF">2022-08-17T21:11:00Z</dcterms:created>
  <dcterms:modified xsi:type="dcterms:W3CDTF">2022-08-17T21:37:00Z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