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7E52" w14:textId="5DDD8DCA" w:rsidR="002E58A4" w:rsidRPr="00B502F5" w:rsidRDefault="006A5E7D" w:rsidP="00BB2EEE">
      <w:pPr>
        <w:pStyle w:val="Heading1"/>
        <w:spacing w:before="0" w:after="240"/>
        <w:jc w:val="center"/>
        <w:rPr>
          <w:rFonts w:ascii="Arial" w:hAnsi="Arial" w:cs="Arial"/>
          <w:sz w:val="22"/>
          <w:szCs w:val="22"/>
        </w:rPr>
      </w:pPr>
      <w:r w:rsidRPr="00B502F5">
        <w:rPr>
          <w:rFonts w:ascii="Arial" w:hAnsi="Arial" w:cs="Arial"/>
          <w:sz w:val="22"/>
          <w:szCs w:val="22"/>
        </w:rPr>
        <w:t xml:space="preserve">ACTRI </w:t>
      </w:r>
      <w:r w:rsidR="00543FF3" w:rsidRPr="00B502F5">
        <w:rPr>
          <w:rFonts w:ascii="Arial" w:hAnsi="Arial" w:cs="Arial"/>
          <w:sz w:val="22"/>
          <w:szCs w:val="22"/>
        </w:rPr>
        <w:t>MOU</w:t>
      </w:r>
    </w:p>
    <w:p w14:paraId="7D81318A" w14:textId="3F2C6D39" w:rsidR="006151DB" w:rsidRPr="00B502F5" w:rsidRDefault="007B0311" w:rsidP="009B5420">
      <w:pPr>
        <w:pStyle w:val="Heading2"/>
        <w:rPr>
          <w:rFonts w:ascii="Arial" w:hAnsi="Arial" w:cs="Arial"/>
          <w:sz w:val="22"/>
          <w:szCs w:val="22"/>
        </w:rPr>
      </w:pPr>
      <w:r w:rsidRPr="00B502F5">
        <w:rPr>
          <w:rFonts w:ascii="Arial" w:hAnsi="Arial" w:cs="Arial"/>
          <w:sz w:val="22"/>
          <w:szCs w:val="22"/>
        </w:rPr>
        <w:t xml:space="preserve">Agreement </w:t>
      </w:r>
      <w:r w:rsidR="006151DB" w:rsidRPr="00B502F5">
        <w:rPr>
          <w:rFonts w:ascii="Arial" w:hAnsi="Arial" w:cs="Arial"/>
          <w:sz w:val="22"/>
          <w:szCs w:val="22"/>
        </w:rPr>
        <w:t>Overview</w:t>
      </w:r>
    </w:p>
    <w:p w14:paraId="60567796" w14:textId="58BF525D" w:rsidR="00981B94" w:rsidRPr="00B502F5" w:rsidRDefault="00981B94" w:rsidP="00981B94">
      <w:pPr>
        <w:rPr>
          <w:rFonts w:ascii="Arial" w:hAnsi="Arial" w:cs="Arial"/>
        </w:rPr>
      </w:pPr>
      <w:r w:rsidRPr="00B502F5">
        <w:rPr>
          <w:rFonts w:ascii="Arial" w:hAnsi="Arial" w:cs="Arial"/>
        </w:rPr>
        <w:t xml:space="preserve">This </w:t>
      </w:r>
      <w:r w:rsidR="005B0AA0" w:rsidRPr="00B502F5">
        <w:rPr>
          <w:rFonts w:ascii="Arial" w:hAnsi="Arial" w:cs="Arial"/>
        </w:rPr>
        <w:t>document</w:t>
      </w:r>
      <w:r w:rsidRPr="00B502F5">
        <w:rPr>
          <w:rFonts w:ascii="Arial" w:hAnsi="Arial" w:cs="Arial"/>
        </w:rPr>
        <w:t xml:space="preserve"> represents a </w:t>
      </w:r>
      <w:r w:rsidR="00543FF3" w:rsidRPr="00B502F5">
        <w:rPr>
          <w:rFonts w:ascii="Arial" w:hAnsi="Arial" w:cs="Arial"/>
        </w:rPr>
        <w:t>Memorandum of Understanding</w:t>
      </w:r>
      <w:r w:rsidRPr="00B502F5">
        <w:rPr>
          <w:rFonts w:ascii="Arial" w:hAnsi="Arial" w:cs="Arial"/>
        </w:rPr>
        <w:t xml:space="preserve"> (“</w:t>
      </w:r>
      <w:r w:rsidR="00543FF3" w:rsidRPr="00B502F5">
        <w:rPr>
          <w:rFonts w:ascii="Arial" w:hAnsi="Arial" w:cs="Arial"/>
        </w:rPr>
        <w:t>MOU</w:t>
      </w:r>
      <w:r w:rsidRPr="00B502F5">
        <w:rPr>
          <w:rFonts w:ascii="Arial" w:hAnsi="Arial" w:cs="Arial"/>
        </w:rPr>
        <w:t xml:space="preserve">” or “Agreement”) between </w:t>
      </w:r>
      <w:r w:rsidR="005B0AA0" w:rsidRPr="00B502F5">
        <w:rPr>
          <w:rFonts w:ascii="Arial" w:hAnsi="Arial" w:cs="Arial"/>
        </w:rPr>
        <w:t xml:space="preserve">the ACTRI </w:t>
      </w:r>
      <w:r w:rsidRPr="00B502F5">
        <w:rPr>
          <w:rFonts w:ascii="Arial" w:hAnsi="Arial" w:cs="Arial"/>
        </w:rPr>
        <w:t xml:space="preserve">and </w:t>
      </w:r>
      <w:r w:rsidR="00704832" w:rsidRPr="00B502F5">
        <w:rPr>
          <w:rFonts w:ascii="Arial" w:hAnsi="Arial" w:cs="Arial"/>
        </w:rPr>
        <w:t xml:space="preserve">the </w:t>
      </w:r>
      <w:r w:rsidR="00543FF3" w:rsidRPr="00B502F5">
        <w:rPr>
          <w:rFonts w:ascii="Arial" w:hAnsi="Arial" w:cs="Arial"/>
        </w:rPr>
        <w:t>requesting ACTRI Member/</w:t>
      </w:r>
      <w:r w:rsidR="00704832" w:rsidRPr="00B502F5">
        <w:rPr>
          <w:rFonts w:ascii="Arial" w:hAnsi="Arial" w:cs="Arial"/>
        </w:rPr>
        <w:t>Principal Investigator</w:t>
      </w:r>
      <w:r w:rsidR="005B0AA0" w:rsidRPr="00B502F5">
        <w:rPr>
          <w:rFonts w:ascii="Arial" w:hAnsi="Arial" w:cs="Arial"/>
        </w:rPr>
        <w:t xml:space="preserve"> </w:t>
      </w:r>
      <w:r w:rsidRPr="00B502F5">
        <w:rPr>
          <w:rFonts w:ascii="Arial" w:hAnsi="Arial" w:cs="Arial"/>
        </w:rPr>
        <w:t>(“Service</w:t>
      </w:r>
      <w:r w:rsidR="00913C58" w:rsidRPr="00B502F5">
        <w:rPr>
          <w:rFonts w:ascii="Arial" w:hAnsi="Arial" w:cs="Arial"/>
        </w:rPr>
        <w:t xml:space="preserve"> Requestor</w:t>
      </w:r>
      <w:r w:rsidRPr="00B502F5">
        <w:rPr>
          <w:rFonts w:ascii="Arial" w:hAnsi="Arial" w:cs="Arial"/>
        </w:rPr>
        <w:t xml:space="preserve">”) </w:t>
      </w:r>
      <w:r w:rsidR="006F25C9" w:rsidRPr="00B502F5">
        <w:rPr>
          <w:rFonts w:ascii="Arial" w:hAnsi="Arial" w:cs="Arial"/>
        </w:rPr>
        <w:t>for providing</w:t>
      </w:r>
      <w:r w:rsidR="00FB6328" w:rsidRPr="00B502F5">
        <w:rPr>
          <w:rFonts w:ascii="Arial" w:hAnsi="Arial" w:cs="Arial"/>
        </w:rPr>
        <w:t xml:space="preserve"> </w:t>
      </w:r>
      <w:r w:rsidR="00543FF3" w:rsidRPr="00B502F5">
        <w:rPr>
          <w:rFonts w:ascii="Arial" w:hAnsi="Arial" w:cs="Arial"/>
        </w:rPr>
        <w:t>ACTRI resources and</w:t>
      </w:r>
      <w:r w:rsidR="00FB6328" w:rsidRPr="00B502F5">
        <w:rPr>
          <w:rFonts w:ascii="Arial" w:hAnsi="Arial" w:cs="Arial"/>
        </w:rPr>
        <w:t xml:space="preserve"> </w:t>
      </w:r>
      <w:r w:rsidR="00AB6FA7" w:rsidRPr="00B502F5">
        <w:rPr>
          <w:rFonts w:ascii="Arial" w:hAnsi="Arial" w:cs="Arial"/>
        </w:rPr>
        <w:t>services</w:t>
      </w:r>
      <w:r w:rsidRPr="00B502F5">
        <w:rPr>
          <w:rFonts w:ascii="Arial" w:hAnsi="Arial" w:cs="Arial"/>
        </w:rPr>
        <w:t>.</w:t>
      </w:r>
      <w:r w:rsidR="00543FF3" w:rsidRPr="00B502F5">
        <w:rPr>
          <w:rFonts w:ascii="Arial" w:hAnsi="Arial" w:cs="Arial"/>
        </w:rPr>
        <w:t xml:space="preserve"> </w:t>
      </w:r>
      <w:r w:rsidR="00AA2439" w:rsidRPr="00B502F5">
        <w:rPr>
          <w:rFonts w:ascii="Arial" w:hAnsi="Arial" w:cs="Arial"/>
        </w:rPr>
        <w:t>O</w:t>
      </w:r>
      <w:r w:rsidR="00543FF3" w:rsidRPr="00B502F5">
        <w:rPr>
          <w:rFonts w:ascii="Arial" w:hAnsi="Arial" w:cs="Arial"/>
        </w:rPr>
        <w:t xml:space="preserve">utlined below are the ACTRI’s use requirements and our service expectations. We look forward to working with you. </w:t>
      </w:r>
    </w:p>
    <w:p w14:paraId="10699E01" w14:textId="77777777" w:rsidR="00543FF3" w:rsidRPr="00B502F5" w:rsidRDefault="00543FF3" w:rsidP="00543FF3">
      <w:pPr>
        <w:pStyle w:val="Heading2"/>
        <w:rPr>
          <w:rFonts w:ascii="Arial" w:hAnsi="Arial" w:cs="Arial"/>
          <w:sz w:val="22"/>
          <w:szCs w:val="22"/>
        </w:rPr>
      </w:pPr>
      <w:r w:rsidRPr="00B502F5">
        <w:rPr>
          <w:rFonts w:ascii="Arial" w:hAnsi="Arial" w:cs="Arial"/>
          <w:sz w:val="22"/>
          <w:szCs w:val="22"/>
        </w:rPr>
        <w:t>Eligibility Criteria</w:t>
      </w:r>
    </w:p>
    <w:p w14:paraId="3EDF34EF" w14:textId="0A1C8DD0" w:rsidR="00543FF3" w:rsidRPr="00B502F5" w:rsidRDefault="00543FF3" w:rsidP="00543FF3">
      <w:pPr>
        <w:rPr>
          <w:rFonts w:ascii="Arial" w:hAnsi="Arial" w:cs="Arial"/>
        </w:rPr>
      </w:pPr>
      <w:r w:rsidRPr="00B502F5">
        <w:rPr>
          <w:rFonts w:ascii="Arial" w:hAnsi="Arial" w:cs="Arial"/>
        </w:rPr>
        <w:t xml:space="preserve">ACTRI membership is required in order to receive the services covered under this Agreement. Investigators whose membership is pending may request support. </w:t>
      </w:r>
      <w:r w:rsidR="006F25C9" w:rsidRPr="00B502F5">
        <w:rPr>
          <w:rFonts w:ascii="Arial" w:hAnsi="Arial" w:cs="Arial"/>
        </w:rPr>
        <w:t xml:space="preserve">Applications and requirements for membership are found at </w:t>
      </w:r>
      <w:hyperlink r:id="rId10" w:history="1">
        <w:r w:rsidR="006F25C9" w:rsidRPr="00B502F5">
          <w:rPr>
            <w:rStyle w:val="Hyperlink"/>
            <w:rFonts w:ascii="Arial" w:hAnsi="Arial" w:cs="Arial"/>
          </w:rPr>
          <w:t>https://medschool.ucsd.edu/research/actri/about/membership/Pages/default.aspx</w:t>
        </w:r>
      </w:hyperlink>
      <w:r w:rsidR="006F25C9" w:rsidRPr="00B502F5">
        <w:rPr>
          <w:rFonts w:ascii="Arial" w:hAnsi="Arial" w:cs="Arial"/>
        </w:rPr>
        <w:t xml:space="preserve">. </w:t>
      </w:r>
    </w:p>
    <w:p w14:paraId="7C3612BB" w14:textId="25667DC8" w:rsidR="006151DB" w:rsidRPr="00B502F5" w:rsidRDefault="006151DB" w:rsidP="00543FF3">
      <w:pPr>
        <w:pStyle w:val="Heading2"/>
        <w:rPr>
          <w:rFonts w:ascii="Arial" w:hAnsi="Arial" w:cs="Arial"/>
          <w:sz w:val="22"/>
          <w:szCs w:val="22"/>
        </w:rPr>
      </w:pPr>
      <w:r w:rsidRPr="00B502F5">
        <w:rPr>
          <w:rFonts w:ascii="Arial" w:hAnsi="Arial" w:cs="Arial"/>
          <w:sz w:val="22"/>
          <w:szCs w:val="22"/>
        </w:rPr>
        <w:t>Scope</w:t>
      </w:r>
      <w:r w:rsidR="007B0311" w:rsidRPr="00B502F5">
        <w:rPr>
          <w:rFonts w:ascii="Arial" w:hAnsi="Arial" w:cs="Arial"/>
          <w:sz w:val="22"/>
          <w:szCs w:val="22"/>
        </w:rPr>
        <w:t xml:space="preserve"> of Service</w:t>
      </w:r>
    </w:p>
    <w:p w14:paraId="41799408" w14:textId="34CC8CF5" w:rsidR="006151DB" w:rsidRPr="00B502F5" w:rsidRDefault="000A4A63" w:rsidP="006151DB">
      <w:pPr>
        <w:rPr>
          <w:rFonts w:ascii="Arial" w:hAnsi="Arial" w:cs="Arial"/>
        </w:rPr>
      </w:pPr>
      <w:r w:rsidRPr="00B502F5">
        <w:rPr>
          <w:rFonts w:ascii="Arial" w:hAnsi="Arial" w:cs="Arial"/>
        </w:rPr>
        <w:t xml:space="preserve">This Agreement covers </w:t>
      </w:r>
      <w:r w:rsidR="00543FF3" w:rsidRPr="00B502F5">
        <w:rPr>
          <w:rFonts w:ascii="Arial" w:hAnsi="Arial" w:cs="Arial"/>
        </w:rPr>
        <w:t>all resources and services offered by the ACTRI</w:t>
      </w:r>
      <w:r w:rsidR="005C7311" w:rsidRPr="00B502F5">
        <w:rPr>
          <w:rFonts w:ascii="Arial" w:hAnsi="Arial" w:cs="Arial"/>
        </w:rPr>
        <w:t>.</w:t>
      </w:r>
      <w:r w:rsidR="00543FF3" w:rsidRPr="00B502F5">
        <w:rPr>
          <w:rFonts w:ascii="Arial" w:hAnsi="Arial" w:cs="Arial"/>
        </w:rPr>
        <w:t xml:space="preserve"> </w:t>
      </w:r>
      <w:r w:rsidR="00DB688E" w:rsidRPr="00B502F5">
        <w:rPr>
          <w:rFonts w:ascii="Arial" w:hAnsi="Arial" w:cs="Arial"/>
        </w:rPr>
        <w:t>Individual units may have supplemental MOUs</w:t>
      </w:r>
      <w:r w:rsidR="00AA2439" w:rsidRPr="00B502F5">
        <w:rPr>
          <w:rFonts w:ascii="Arial" w:hAnsi="Arial" w:cs="Arial"/>
        </w:rPr>
        <w:t xml:space="preserve"> or Service Level Agreements</w:t>
      </w:r>
      <w:r w:rsidR="00C66E64" w:rsidRPr="00B502F5">
        <w:rPr>
          <w:rFonts w:ascii="Arial" w:hAnsi="Arial" w:cs="Arial"/>
        </w:rPr>
        <w:t xml:space="preserve"> (SLAs)</w:t>
      </w:r>
      <w:r w:rsidR="00DB688E" w:rsidRPr="00B502F5">
        <w:rPr>
          <w:rFonts w:ascii="Arial" w:hAnsi="Arial" w:cs="Arial"/>
        </w:rPr>
        <w:t xml:space="preserve"> that </w:t>
      </w:r>
      <w:r w:rsidR="006F25C9" w:rsidRPr="00B502F5">
        <w:rPr>
          <w:rFonts w:ascii="Arial" w:hAnsi="Arial" w:cs="Arial"/>
        </w:rPr>
        <w:t xml:space="preserve">might </w:t>
      </w:r>
      <w:r w:rsidR="00AA2439" w:rsidRPr="00B502F5">
        <w:rPr>
          <w:rFonts w:ascii="Arial" w:hAnsi="Arial" w:cs="Arial"/>
        </w:rPr>
        <w:t xml:space="preserve">provide </w:t>
      </w:r>
      <w:r w:rsidR="006F25C9" w:rsidRPr="00B502F5">
        <w:rPr>
          <w:rFonts w:ascii="Arial" w:hAnsi="Arial" w:cs="Arial"/>
        </w:rPr>
        <w:t>additional information</w:t>
      </w:r>
      <w:r w:rsidR="00AA2439" w:rsidRPr="00B502F5">
        <w:rPr>
          <w:rFonts w:ascii="Arial" w:hAnsi="Arial" w:cs="Arial"/>
        </w:rPr>
        <w:t xml:space="preserve">. </w:t>
      </w:r>
      <w:r w:rsidR="009B0E41" w:rsidRPr="00B502F5">
        <w:rPr>
          <w:rFonts w:ascii="Arial" w:hAnsi="Arial" w:cs="Arial"/>
        </w:rPr>
        <w:t xml:space="preserve">Any services </w:t>
      </w:r>
      <w:r w:rsidR="005338DC" w:rsidRPr="00B502F5">
        <w:rPr>
          <w:rFonts w:ascii="Arial" w:hAnsi="Arial" w:cs="Arial"/>
        </w:rPr>
        <w:t>provided</w:t>
      </w:r>
      <w:r w:rsidR="00543FF3" w:rsidRPr="00B502F5">
        <w:rPr>
          <w:rFonts w:ascii="Arial" w:hAnsi="Arial" w:cs="Arial"/>
        </w:rPr>
        <w:t xml:space="preserve"> </w:t>
      </w:r>
      <w:r w:rsidR="00BE752E" w:rsidRPr="00B502F5">
        <w:rPr>
          <w:rFonts w:ascii="Arial" w:hAnsi="Arial" w:cs="Arial"/>
        </w:rPr>
        <w:t>are based on the needs of the Project</w:t>
      </w:r>
      <w:r w:rsidR="00C66E64" w:rsidRPr="00B502F5">
        <w:rPr>
          <w:rFonts w:ascii="Arial" w:hAnsi="Arial" w:cs="Arial"/>
        </w:rPr>
        <w:t>, feasibility and availability of resources</w:t>
      </w:r>
      <w:r w:rsidR="00BE752E" w:rsidRPr="00B502F5">
        <w:rPr>
          <w:rFonts w:ascii="Arial" w:hAnsi="Arial" w:cs="Arial"/>
        </w:rPr>
        <w:t xml:space="preserve"> and are dependent on unit-specific SLAs where appropriate. </w:t>
      </w:r>
      <w:r w:rsidR="00543FF3" w:rsidRPr="00B502F5">
        <w:rPr>
          <w:rFonts w:ascii="Arial" w:hAnsi="Arial" w:cs="Arial"/>
        </w:rPr>
        <w:t xml:space="preserve">Cost of ACTRI services </w:t>
      </w:r>
      <w:r w:rsidR="00C66E64" w:rsidRPr="00B502F5">
        <w:rPr>
          <w:rFonts w:ascii="Arial" w:hAnsi="Arial" w:cs="Arial"/>
        </w:rPr>
        <w:t xml:space="preserve">are </w:t>
      </w:r>
      <w:r w:rsidR="00543FF3" w:rsidRPr="00B502F5">
        <w:rPr>
          <w:rFonts w:ascii="Arial" w:hAnsi="Arial" w:cs="Arial"/>
        </w:rPr>
        <w:t>paid for through individual funds or via an ACTRI voucher</w:t>
      </w:r>
      <w:r w:rsidR="00821D8D" w:rsidRPr="00B502F5">
        <w:rPr>
          <w:rFonts w:ascii="Arial" w:hAnsi="Arial" w:cs="Arial"/>
        </w:rPr>
        <w:t xml:space="preserve">, which are available at </w:t>
      </w:r>
      <w:hyperlink r:id="rId11" w:history="1">
        <w:r w:rsidR="00DA197D" w:rsidRPr="00B502F5">
          <w:rPr>
            <w:rStyle w:val="Hyperlink"/>
            <w:rFonts w:ascii="Arial" w:hAnsi="Arial" w:cs="Arial"/>
          </w:rPr>
          <w:t>https://medschool.ucsd.edu/research/actri/funding/Pages/CTRIVouchers.aspx</w:t>
        </w:r>
      </w:hyperlink>
      <w:r w:rsidR="000D772C" w:rsidRPr="00B502F5">
        <w:rPr>
          <w:rFonts w:ascii="Arial" w:hAnsi="Arial" w:cs="Arial"/>
        </w:rPr>
        <w:t>.</w:t>
      </w:r>
    </w:p>
    <w:p w14:paraId="20C818DF" w14:textId="3CE876F1" w:rsidR="006151DB" w:rsidRPr="00B502F5" w:rsidRDefault="00AA2439" w:rsidP="00535F31">
      <w:pPr>
        <w:pStyle w:val="Heading2"/>
        <w:rPr>
          <w:rFonts w:ascii="Arial" w:hAnsi="Arial" w:cs="Arial"/>
          <w:sz w:val="22"/>
          <w:szCs w:val="22"/>
        </w:rPr>
      </w:pPr>
      <w:r w:rsidRPr="00B502F5">
        <w:rPr>
          <w:rFonts w:ascii="Arial" w:hAnsi="Arial" w:cs="Arial"/>
          <w:sz w:val="22"/>
          <w:szCs w:val="22"/>
        </w:rPr>
        <w:t>ACTRI</w:t>
      </w:r>
      <w:r w:rsidR="006151DB" w:rsidRPr="00B502F5">
        <w:rPr>
          <w:rFonts w:ascii="Arial" w:hAnsi="Arial" w:cs="Arial"/>
          <w:sz w:val="22"/>
          <w:szCs w:val="22"/>
        </w:rPr>
        <w:t xml:space="preserve"> Responsibilities</w:t>
      </w:r>
    </w:p>
    <w:p w14:paraId="3B7464B7" w14:textId="023EFCF7" w:rsidR="00C9277E" w:rsidRPr="00B502F5" w:rsidRDefault="006F27A1" w:rsidP="00C60B9E">
      <w:pPr>
        <w:spacing w:after="80"/>
        <w:rPr>
          <w:rFonts w:ascii="Arial" w:hAnsi="Arial" w:cs="Arial"/>
        </w:rPr>
      </w:pPr>
      <w:r w:rsidRPr="00B502F5">
        <w:rPr>
          <w:rFonts w:ascii="Arial" w:hAnsi="Arial" w:cs="Arial"/>
        </w:rPr>
        <w:t xml:space="preserve">ACTRI </w:t>
      </w:r>
      <w:r w:rsidR="00C9277E" w:rsidRPr="00B502F5">
        <w:rPr>
          <w:rFonts w:ascii="Arial" w:hAnsi="Arial" w:cs="Arial"/>
        </w:rPr>
        <w:t xml:space="preserve">responsibilities and/or requirements </w:t>
      </w:r>
      <w:r w:rsidRPr="00B502F5">
        <w:rPr>
          <w:rFonts w:ascii="Arial" w:hAnsi="Arial" w:cs="Arial"/>
        </w:rPr>
        <w:t>to support</w:t>
      </w:r>
      <w:r w:rsidR="00C9277E" w:rsidRPr="00B502F5">
        <w:rPr>
          <w:rFonts w:ascii="Arial" w:hAnsi="Arial" w:cs="Arial"/>
        </w:rPr>
        <w:t xml:space="preserve"> </w:t>
      </w:r>
      <w:r w:rsidRPr="00B502F5">
        <w:rPr>
          <w:rFonts w:ascii="Arial" w:hAnsi="Arial" w:cs="Arial"/>
        </w:rPr>
        <w:t xml:space="preserve">this project </w:t>
      </w:r>
      <w:r w:rsidR="00C9277E" w:rsidRPr="00B502F5">
        <w:rPr>
          <w:rFonts w:ascii="Arial" w:hAnsi="Arial" w:cs="Arial"/>
        </w:rPr>
        <w:t>include:</w:t>
      </w:r>
    </w:p>
    <w:p w14:paraId="376EDF68" w14:textId="626C9075" w:rsidR="006151DB" w:rsidRPr="00B502F5" w:rsidRDefault="006151DB" w:rsidP="00C9277E">
      <w:pPr>
        <w:pStyle w:val="ListParagraph"/>
        <w:numPr>
          <w:ilvl w:val="0"/>
          <w:numId w:val="5"/>
        </w:numPr>
        <w:rPr>
          <w:rFonts w:ascii="Arial" w:hAnsi="Arial" w:cs="Arial"/>
        </w:rPr>
      </w:pPr>
      <w:r w:rsidRPr="00B502F5">
        <w:rPr>
          <w:rFonts w:ascii="Arial" w:hAnsi="Arial" w:cs="Arial"/>
        </w:rPr>
        <w:t xml:space="preserve">Respond to service request within </w:t>
      </w:r>
      <w:r w:rsidR="006F27A1" w:rsidRPr="00B502F5">
        <w:rPr>
          <w:rFonts w:ascii="Arial" w:hAnsi="Arial" w:cs="Arial"/>
        </w:rPr>
        <w:t>5</w:t>
      </w:r>
      <w:r w:rsidRPr="00B502F5">
        <w:rPr>
          <w:rFonts w:ascii="Arial" w:hAnsi="Arial" w:cs="Arial"/>
        </w:rPr>
        <w:t xml:space="preserve"> business days</w:t>
      </w:r>
      <w:r w:rsidR="007D73A6" w:rsidRPr="00B502F5">
        <w:rPr>
          <w:rFonts w:ascii="Arial" w:hAnsi="Arial" w:cs="Arial"/>
        </w:rPr>
        <w:t xml:space="preserve"> by contacting the PI or research unit</w:t>
      </w:r>
      <w:r w:rsidRPr="00B502F5">
        <w:rPr>
          <w:rFonts w:ascii="Arial" w:hAnsi="Arial" w:cs="Arial"/>
        </w:rPr>
        <w:t>.</w:t>
      </w:r>
      <w:r w:rsidR="00AA2439" w:rsidRPr="00B502F5">
        <w:rPr>
          <w:rFonts w:ascii="Arial" w:hAnsi="Arial" w:cs="Arial"/>
        </w:rPr>
        <w:t xml:space="preserve"> </w:t>
      </w:r>
    </w:p>
    <w:p w14:paraId="2E36E41D" w14:textId="5A782F60" w:rsidR="00C433EF" w:rsidRPr="00B502F5" w:rsidRDefault="00C433EF" w:rsidP="00C9277E">
      <w:pPr>
        <w:pStyle w:val="ListParagraph"/>
        <w:numPr>
          <w:ilvl w:val="0"/>
          <w:numId w:val="5"/>
        </w:numPr>
        <w:rPr>
          <w:rFonts w:ascii="Arial" w:hAnsi="Arial" w:cs="Arial"/>
        </w:rPr>
      </w:pPr>
      <w:r w:rsidRPr="00B502F5">
        <w:rPr>
          <w:rFonts w:ascii="Arial" w:hAnsi="Arial" w:cs="Arial"/>
        </w:rPr>
        <w:t>Inform Service Requestor about current project queue</w:t>
      </w:r>
      <w:r w:rsidR="00DB47B3" w:rsidRPr="00B502F5">
        <w:rPr>
          <w:rFonts w:ascii="Arial" w:hAnsi="Arial" w:cs="Arial"/>
        </w:rPr>
        <w:t xml:space="preserve"> for the unit</w:t>
      </w:r>
      <w:r w:rsidRPr="00B502F5">
        <w:rPr>
          <w:rFonts w:ascii="Arial" w:hAnsi="Arial" w:cs="Arial"/>
        </w:rPr>
        <w:t>.</w:t>
      </w:r>
    </w:p>
    <w:p w14:paraId="5D28D09B" w14:textId="109E85A1" w:rsidR="00FF7EA5" w:rsidRPr="00B502F5" w:rsidRDefault="00FF7EA5" w:rsidP="00C9277E">
      <w:pPr>
        <w:pStyle w:val="ListParagraph"/>
        <w:numPr>
          <w:ilvl w:val="0"/>
          <w:numId w:val="5"/>
        </w:numPr>
        <w:rPr>
          <w:rFonts w:ascii="Arial" w:hAnsi="Arial" w:cs="Arial"/>
        </w:rPr>
      </w:pPr>
      <w:r w:rsidRPr="00B502F5">
        <w:rPr>
          <w:rFonts w:ascii="Arial" w:hAnsi="Arial" w:cs="Arial"/>
        </w:rPr>
        <w:t>Provide services in a reasonable period of time based on availability of resources.</w:t>
      </w:r>
    </w:p>
    <w:p w14:paraId="5501D2BC" w14:textId="325A8083" w:rsidR="00674DBD" w:rsidRPr="00B502F5" w:rsidRDefault="00674DBD" w:rsidP="00535F31">
      <w:pPr>
        <w:pStyle w:val="Heading2"/>
        <w:rPr>
          <w:rFonts w:ascii="Arial" w:hAnsi="Arial" w:cs="Arial"/>
          <w:sz w:val="22"/>
          <w:szCs w:val="22"/>
        </w:rPr>
      </w:pPr>
      <w:r w:rsidRPr="00B502F5">
        <w:rPr>
          <w:rFonts w:ascii="Arial" w:hAnsi="Arial" w:cs="Arial"/>
          <w:sz w:val="22"/>
          <w:szCs w:val="22"/>
        </w:rPr>
        <w:t>Service Requestor Responsibilities</w:t>
      </w:r>
    </w:p>
    <w:p w14:paraId="30B40349" w14:textId="3CC1E889" w:rsidR="00C9277E" w:rsidRPr="00B502F5" w:rsidRDefault="00AA2439" w:rsidP="00C60B9E">
      <w:pPr>
        <w:spacing w:after="80"/>
        <w:rPr>
          <w:rFonts w:ascii="Arial" w:hAnsi="Arial" w:cs="Arial"/>
        </w:rPr>
      </w:pPr>
      <w:r w:rsidRPr="00B502F5">
        <w:rPr>
          <w:rFonts w:ascii="Arial" w:hAnsi="Arial" w:cs="Arial"/>
        </w:rPr>
        <w:t>Your</w:t>
      </w:r>
      <w:r w:rsidR="00C9277E" w:rsidRPr="00B502F5">
        <w:rPr>
          <w:rFonts w:ascii="Arial" w:hAnsi="Arial" w:cs="Arial"/>
        </w:rPr>
        <w:t xml:space="preserve"> responsibilities and/or requirements in support of this Agreement include:</w:t>
      </w:r>
    </w:p>
    <w:p w14:paraId="7931CCC1" w14:textId="529D75CF" w:rsidR="002417F8" w:rsidRPr="00B502F5" w:rsidRDefault="00AA2439" w:rsidP="00AA2439">
      <w:pPr>
        <w:pStyle w:val="ListParagraph"/>
        <w:numPr>
          <w:ilvl w:val="0"/>
          <w:numId w:val="5"/>
        </w:numPr>
        <w:spacing w:after="0" w:line="240" w:lineRule="auto"/>
        <w:rPr>
          <w:rFonts w:ascii="Arial" w:hAnsi="Arial" w:cs="Arial"/>
        </w:rPr>
      </w:pPr>
      <w:r w:rsidRPr="00B502F5">
        <w:rPr>
          <w:rFonts w:ascii="Arial" w:hAnsi="Arial" w:cs="Arial"/>
        </w:rPr>
        <w:t xml:space="preserve">Include the following citation in </w:t>
      </w:r>
      <w:r w:rsidR="000E2134" w:rsidRPr="00B502F5">
        <w:rPr>
          <w:rFonts w:ascii="Arial" w:hAnsi="Arial" w:cs="Arial"/>
        </w:rPr>
        <w:t>manuscripts</w:t>
      </w:r>
      <w:r w:rsidR="004146C8" w:rsidRPr="00B502F5">
        <w:rPr>
          <w:rFonts w:ascii="Arial" w:hAnsi="Arial" w:cs="Arial"/>
        </w:rPr>
        <w:t xml:space="preserve"> </w:t>
      </w:r>
      <w:r w:rsidR="000E2134" w:rsidRPr="00B502F5">
        <w:rPr>
          <w:rFonts w:ascii="Arial" w:hAnsi="Arial" w:cs="Arial"/>
        </w:rPr>
        <w:t xml:space="preserve">and/or </w:t>
      </w:r>
      <w:r w:rsidRPr="00B502F5">
        <w:rPr>
          <w:rFonts w:ascii="Arial" w:hAnsi="Arial" w:cs="Arial"/>
        </w:rPr>
        <w:t xml:space="preserve">publications that result from projects </w:t>
      </w:r>
      <w:r w:rsidR="000E2134" w:rsidRPr="00B502F5">
        <w:rPr>
          <w:rFonts w:ascii="Arial" w:hAnsi="Arial" w:cs="Arial"/>
        </w:rPr>
        <w:t>using ACTRI services</w:t>
      </w:r>
      <w:r w:rsidR="004146C8" w:rsidRPr="00B502F5">
        <w:rPr>
          <w:rFonts w:ascii="Arial" w:hAnsi="Arial" w:cs="Arial"/>
        </w:rPr>
        <w:t xml:space="preserve"> (including vouchers or pre-award support without cost to the PI)</w:t>
      </w:r>
      <w:r w:rsidRPr="00B502F5">
        <w:rPr>
          <w:rFonts w:ascii="Arial" w:hAnsi="Arial" w:cs="Arial"/>
        </w:rPr>
        <w:t xml:space="preserve">: </w:t>
      </w:r>
    </w:p>
    <w:p w14:paraId="66F3BB11" w14:textId="3A765476" w:rsidR="002417F8" w:rsidRPr="00B502F5" w:rsidRDefault="002417F8" w:rsidP="00B502F5">
      <w:pPr>
        <w:rPr>
          <w:rFonts w:ascii="Arial" w:hAnsi="Arial" w:cs="Arial"/>
        </w:rPr>
      </w:pPr>
      <w:r w:rsidRPr="00B502F5">
        <w:rPr>
          <w:rFonts w:ascii="Arial" w:hAnsi="Arial" w:cs="Arial"/>
        </w:rPr>
        <w:t>"The project described was partially supported by the National Institutes of Health, Grant UL1TR001442. The content is solely the responsibility of the authors and does not necessarily represent the official views of the NIH."</w:t>
      </w:r>
    </w:p>
    <w:p w14:paraId="30559B0B" w14:textId="1A8BFDCB" w:rsidR="001434CC" w:rsidRPr="00B502F5" w:rsidRDefault="001434CC" w:rsidP="00AA2439">
      <w:pPr>
        <w:pStyle w:val="ListParagraph"/>
        <w:numPr>
          <w:ilvl w:val="0"/>
          <w:numId w:val="5"/>
        </w:numPr>
        <w:spacing w:after="0" w:line="240" w:lineRule="auto"/>
        <w:rPr>
          <w:rFonts w:ascii="Arial" w:hAnsi="Arial" w:cs="Arial"/>
        </w:rPr>
      </w:pPr>
      <w:r w:rsidRPr="00B502F5">
        <w:rPr>
          <w:rFonts w:ascii="Arial" w:hAnsi="Arial" w:cs="Arial"/>
        </w:rPr>
        <w:t xml:space="preserve">Comply with all NIH requirements, including access of data in public databases like </w:t>
      </w:r>
      <w:proofErr w:type="spellStart"/>
      <w:r w:rsidRPr="00B502F5">
        <w:rPr>
          <w:rFonts w:ascii="Arial" w:hAnsi="Arial" w:cs="Arial"/>
        </w:rPr>
        <w:t>dbGAP</w:t>
      </w:r>
      <w:proofErr w:type="spellEnd"/>
      <w:r w:rsidR="00B502F5">
        <w:rPr>
          <w:rFonts w:ascii="Arial" w:hAnsi="Arial" w:cs="Arial"/>
        </w:rPr>
        <w:t>,</w:t>
      </w:r>
      <w:r w:rsidRPr="00B502F5">
        <w:rPr>
          <w:rFonts w:ascii="Arial" w:hAnsi="Arial" w:cs="Arial"/>
        </w:rPr>
        <w:t xml:space="preserve"> when appropriate.</w:t>
      </w:r>
    </w:p>
    <w:p w14:paraId="78CC3EB9" w14:textId="6C052B8D" w:rsidR="00C60B9E" w:rsidRPr="00B502F5" w:rsidRDefault="00674DBD" w:rsidP="00DB688E">
      <w:pPr>
        <w:pStyle w:val="ListParagraph"/>
        <w:numPr>
          <w:ilvl w:val="0"/>
          <w:numId w:val="5"/>
        </w:numPr>
        <w:spacing w:after="0" w:line="240" w:lineRule="auto"/>
        <w:rPr>
          <w:rFonts w:ascii="Arial" w:hAnsi="Arial" w:cs="Arial"/>
        </w:rPr>
      </w:pPr>
      <w:r w:rsidRPr="00B502F5">
        <w:rPr>
          <w:rFonts w:ascii="Arial" w:hAnsi="Arial" w:cs="Arial"/>
        </w:rPr>
        <w:t>Submit service request</w:t>
      </w:r>
      <w:r w:rsidR="00FF7EA5" w:rsidRPr="00B502F5">
        <w:rPr>
          <w:rFonts w:ascii="Arial" w:hAnsi="Arial" w:cs="Arial"/>
        </w:rPr>
        <w:t>s</w:t>
      </w:r>
      <w:r w:rsidRPr="00B502F5">
        <w:rPr>
          <w:rFonts w:ascii="Arial" w:hAnsi="Arial" w:cs="Arial"/>
        </w:rPr>
        <w:t xml:space="preserve"> via </w:t>
      </w:r>
      <w:r w:rsidR="00356BE4" w:rsidRPr="00B502F5">
        <w:rPr>
          <w:rFonts w:ascii="Arial" w:hAnsi="Arial" w:cs="Arial"/>
        </w:rPr>
        <w:t xml:space="preserve">the </w:t>
      </w:r>
      <w:r w:rsidRPr="00B502F5">
        <w:rPr>
          <w:rFonts w:ascii="Arial" w:hAnsi="Arial" w:cs="Arial"/>
        </w:rPr>
        <w:t xml:space="preserve">ACTRI </w:t>
      </w:r>
      <w:r w:rsidR="00356BE4" w:rsidRPr="00B502F5">
        <w:rPr>
          <w:rFonts w:ascii="Arial" w:hAnsi="Arial" w:cs="Arial"/>
        </w:rPr>
        <w:t>Service R</w:t>
      </w:r>
      <w:r w:rsidRPr="00B502F5">
        <w:rPr>
          <w:rFonts w:ascii="Arial" w:hAnsi="Arial" w:cs="Arial"/>
        </w:rPr>
        <w:t>equest webform</w:t>
      </w:r>
      <w:r w:rsidR="00BE752E" w:rsidRPr="00B502F5">
        <w:rPr>
          <w:rFonts w:ascii="Arial" w:hAnsi="Arial" w:cs="Arial"/>
        </w:rPr>
        <w:t>.</w:t>
      </w:r>
    </w:p>
    <w:p w14:paraId="0FCF6425" w14:textId="095AC0E3" w:rsidR="00DB688E" w:rsidRPr="00B502F5" w:rsidRDefault="00046632" w:rsidP="00DB688E">
      <w:pPr>
        <w:pStyle w:val="CommentText"/>
        <w:numPr>
          <w:ilvl w:val="0"/>
          <w:numId w:val="5"/>
        </w:numPr>
        <w:spacing w:after="0"/>
        <w:contextualSpacing/>
        <w:rPr>
          <w:rFonts w:ascii="Arial" w:hAnsi="Arial" w:cs="Arial"/>
          <w:sz w:val="22"/>
          <w:szCs w:val="22"/>
        </w:rPr>
      </w:pPr>
      <w:r>
        <w:rPr>
          <w:rFonts w:ascii="Arial" w:hAnsi="Arial" w:cs="Arial"/>
          <w:sz w:val="22"/>
          <w:szCs w:val="22"/>
        </w:rPr>
        <w:t>Contact Fund Manager for</w:t>
      </w:r>
      <w:r w:rsidRPr="00B502F5">
        <w:rPr>
          <w:rFonts w:ascii="Arial" w:hAnsi="Arial" w:cs="Arial"/>
          <w:sz w:val="22"/>
          <w:szCs w:val="22"/>
        </w:rPr>
        <w:t xml:space="preserve"> </w:t>
      </w:r>
      <w:r w:rsidR="00DB688E" w:rsidRPr="00B502F5">
        <w:rPr>
          <w:rFonts w:ascii="Arial" w:hAnsi="Arial" w:cs="Arial"/>
          <w:sz w:val="22"/>
          <w:szCs w:val="22"/>
        </w:rPr>
        <w:t>chart string</w:t>
      </w:r>
      <w:r>
        <w:rPr>
          <w:rFonts w:ascii="Arial" w:hAnsi="Arial" w:cs="Arial"/>
          <w:sz w:val="22"/>
          <w:szCs w:val="22"/>
        </w:rPr>
        <w:t xml:space="preserve"> (i.e., index)</w:t>
      </w:r>
      <w:r w:rsidR="00DB688E" w:rsidRPr="00B502F5">
        <w:rPr>
          <w:rFonts w:ascii="Arial" w:hAnsi="Arial" w:cs="Arial"/>
          <w:sz w:val="22"/>
          <w:szCs w:val="22"/>
        </w:rPr>
        <w:t xml:space="preserve"> to pay for services received and any remaining balances after voucher is depleted (if applicable)</w:t>
      </w:r>
      <w:r w:rsidR="00BE752E" w:rsidRPr="00B502F5">
        <w:rPr>
          <w:rFonts w:ascii="Arial" w:hAnsi="Arial" w:cs="Arial"/>
          <w:sz w:val="22"/>
          <w:szCs w:val="22"/>
        </w:rPr>
        <w:t>.</w:t>
      </w:r>
    </w:p>
    <w:p w14:paraId="487CD628" w14:textId="1D64BCC2" w:rsidR="00425E94" w:rsidRPr="00B502F5" w:rsidRDefault="00425E94" w:rsidP="00DB688E">
      <w:pPr>
        <w:pStyle w:val="ListParagraph"/>
        <w:numPr>
          <w:ilvl w:val="0"/>
          <w:numId w:val="5"/>
        </w:numPr>
        <w:spacing w:after="0" w:line="240" w:lineRule="auto"/>
        <w:rPr>
          <w:rFonts w:ascii="Arial" w:hAnsi="Arial" w:cs="Arial"/>
        </w:rPr>
      </w:pPr>
      <w:r w:rsidRPr="00B502F5">
        <w:rPr>
          <w:rFonts w:ascii="Arial" w:hAnsi="Arial" w:cs="Arial"/>
        </w:rPr>
        <w:t>Review and adhere to specific guidelines/policies provided by each ACTRI unit as part of their service request/delivery process</w:t>
      </w:r>
      <w:r w:rsidR="00BE752E" w:rsidRPr="00B502F5">
        <w:rPr>
          <w:rFonts w:ascii="Arial" w:hAnsi="Arial" w:cs="Arial"/>
        </w:rPr>
        <w:t>.</w:t>
      </w:r>
    </w:p>
    <w:p w14:paraId="65DDF823" w14:textId="7AF1E68B" w:rsidR="00BE752E" w:rsidRPr="00B502F5" w:rsidRDefault="005D377F" w:rsidP="00704832">
      <w:pPr>
        <w:spacing w:before="240" w:after="240"/>
        <w:rPr>
          <w:rFonts w:ascii="Arial" w:hAnsi="Arial" w:cs="Arial"/>
        </w:rPr>
      </w:pPr>
      <w:r w:rsidRPr="00B502F5">
        <w:rPr>
          <w:rFonts w:ascii="Arial" w:hAnsi="Arial" w:cs="Arial"/>
        </w:rPr>
        <w:t>I</w:t>
      </w:r>
      <w:r w:rsidR="0085032B" w:rsidRPr="00B502F5">
        <w:rPr>
          <w:rFonts w:ascii="Arial" w:hAnsi="Arial" w:cs="Arial"/>
        </w:rPr>
        <w:t xml:space="preserve"> </w:t>
      </w:r>
      <w:r w:rsidR="009B0E41" w:rsidRPr="00B502F5">
        <w:rPr>
          <w:rFonts w:ascii="Arial" w:hAnsi="Arial" w:cs="Arial"/>
        </w:rPr>
        <w:t xml:space="preserve">understand and </w:t>
      </w:r>
      <w:r w:rsidR="0085032B" w:rsidRPr="00B502F5">
        <w:rPr>
          <w:rFonts w:ascii="Arial" w:hAnsi="Arial" w:cs="Arial"/>
        </w:rPr>
        <w:t xml:space="preserve">agree to the terms of this </w:t>
      </w:r>
      <w:r w:rsidR="00543FF3" w:rsidRPr="00B502F5">
        <w:rPr>
          <w:rFonts w:ascii="Arial" w:hAnsi="Arial" w:cs="Arial"/>
        </w:rPr>
        <w:t>Memorandum of Understanding</w:t>
      </w:r>
      <w:r w:rsidR="0085032B" w:rsidRPr="00B502F5">
        <w:rPr>
          <w:rFonts w:ascii="Arial" w:hAnsi="Arial" w:cs="Arial"/>
        </w:rPr>
        <w:t>.</w:t>
      </w:r>
    </w:p>
    <w:p w14:paraId="06DD8425" w14:textId="2D264939" w:rsidR="00BE752E" w:rsidRPr="00B502F5" w:rsidRDefault="00BE752E" w:rsidP="00704832">
      <w:pPr>
        <w:spacing w:before="240" w:after="240"/>
        <w:rPr>
          <w:rFonts w:ascii="Arial" w:hAnsi="Arial" w:cs="Arial"/>
        </w:rPr>
      </w:pPr>
      <w:r w:rsidRPr="00B502F5">
        <w:rPr>
          <w:rFonts w:ascii="Arial" w:hAnsi="Arial" w:cs="Arial"/>
        </w:rPr>
        <w:t>Signature: __________________________________________________</w:t>
      </w:r>
    </w:p>
    <w:p w14:paraId="216A0296" w14:textId="3CAA0DC2" w:rsidR="00BE752E" w:rsidRPr="00B502F5" w:rsidRDefault="00BE752E" w:rsidP="00FF7EA5">
      <w:pPr>
        <w:spacing w:before="240" w:after="240"/>
        <w:rPr>
          <w:rFonts w:ascii="Arial" w:hAnsi="Arial" w:cs="Arial"/>
        </w:rPr>
      </w:pPr>
      <w:r w:rsidRPr="00B502F5">
        <w:rPr>
          <w:rFonts w:ascii="Arial" w:hAnsi="Arial" w:cs="Arial"/>
        </w:rPr>
        <w:t>Date: ______________________________________________________</w:t>
      </w:r>
    </w:p>
    <w:sectPr w:rsidR="00BE752E" w:rsidRPr="00B502F5" w:rsidSect="006D35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0122C" w14:textId="77777777" w:rsidR="009C7701" w:rsidRDefault="009C7701" w:rsidP="00C2674C">
      <w:pPr>
        <w:spacing w:after="0" w:line="240" w:lineRule="auto"/>
      </w:pPr>
      <w:r>
        <w:separator/>
      </w:r>
    </w:p>
  </w:endnote>
  <w:endnote w:type="continuationSeparator" w:id="0">
    <w:p w14:paraId="71BA22F1" w14:textId="77777777" w:rsidR="009C7701" w:rsidRDefault="009C7701" w:rsidP="00C2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758B" w14:textId="2270AF09" w:rsidR="002C2A63" w:rsidRPr="00157097" w:rsidRDefault="00543FF3">
    <w:pPr>
      <w:pStyle w:val="Footer"/>
      <w:rPr>
        <w:sz w:val="18"/>
        <w:szCs w:val="18"/>
      </w:rPr>
    </w:pPr>
    <w:r>
      <w:rPr>
        <w:sz w:val="18"/>
        <w:szCs w:val="18"/>
      </w:rPr>
      <w:t>ACTRI Memorandum of Understanding – Master</w:t>
    </w:r>
    <w:r>
      <w:rPr>
        <w:sz w:val="18"/>
        <w:szCs w:val="18"/>
      </w:rPr>
      <w:tab/>
    </w:r>
    <w:r w:rsidR="002C2A63" w:rsidRPr="00157097">
      <w:rPr>
        <w:sz w:val="18"/>
        <w:szCs w:val="18"/>
      </w:rPr>
      <w:tab/>
      <w:t xml:space="preserve">Last revision: </w:t>
    </w:r>
    <w:r w:rsidRPr="00157097">
      <w:rPr>
        <w:sz w:val="18"/>
        <w:szCs w:val="18"/>
      </w:rPr>
      <w:fldChar w:fldCharType="begin"/>
    </w:r>
    <w:r w:rsidRPr="00157097">
      <w:rPr>
        <w:sz w:val="18"/>
        <w:szCs w:val="18"/>
      </w:rPr>
      <w:instrText xml:space="preserve"> SAVEDATE  \@ "M/d/yy"  \* MERGEFORMAT </w:instrText>
    </w:r>
    <w:r w:rsidRPr="00157097">
      <w:rPr>
        <w:sz w:val="18"/>
        <w:szCs w:val="18"/>
      </w:rPr>
      <w:fldChar w:fldCharType="separate"/>
    </w:r>
    <w:r w:rsidR="000C2A8A">
      <w:rPr>
        <w:noProof/>
        <w:sz w:val="18"/>
        <w:szCs w:val="18"/>
      </w:rPr>
      <w:t>7/</w:t>
    </w:r>
    <w:r w:rsidR="0092245A">
      <w:rPr>
        <w:noProof/>
        <w:sz w:val="18"/>
        <w:szCs w:val="18"/>
      </w:rPr>
      <w:t>20</w:t>
    </w:r>
    <w:r w:rsidR="000C2A8A">
      <w:rPr>
        <w:noProof/>
        <w:sz w:val="18"/>
        <w:szCs w:val="18"/>
      </w:rPr>
      <w:t>/20</w:t>
    </w:r>
    <w:r w:rsidRPr="0015709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4378E" w14:textId="77777777" w:rsidR="009C7701" w:rsidRDefault="009C7701" w:rsidP="00C2674C">
      <w:pPr>
        <w:spacing w:after="0" w:line="240" w:lineRule="auto"/>
      </w:pPr>
      <w:r>
        <w:separator/>
      </w:r>
    </w:p>
  </w:footnote>
  <w:footnote w:type="continuationSeparator" w:id="0">
    <w:p w14:paraId="183F3E95" w14:textId="77777777" w:rsidR="009C7701" w:rsidRDefault="009C7701" w:rsidP="00C2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BEAE" w14:textId="6594CFCD" w:rsidR="00C2674C" w:rsidRPr="00157097" w:rsidRDefault="00C2674C" w:rsidP="00CB382B">
    <w:pPr>
      <w:pStyle w:val="Header"/>
      <w:jc w:val="center"/>
      <w:rPr>
        <w:sz w:val="18"/>
        <w:szCs w:val="18"/>
      </w:rPr>
    </w:pPr>
    <w:r w:rsidRPr="00157097">
      <w:rPr>
        <w:sz w:val="18"/>
        <w:szCs w:val="18"/>
      </w:rPr>
      <w:t xml:space="preserve">UC San Diego | Altman Clinical and Translational Research Institute (ACTRI) </w:t>
    </w:r>
  </w:p>
  <w:p w14:paraId="2FE95087" w14:textId="18F4E29D" w:rsidR="008D0F9F" w:rsidRPr="00157097" w:rsidRDefault="00543FF3" w:rsidP="00CB382B">
    <w:pPr>
      <w:pStyle w:val="Header"/>
      <w:jc w:val="center"/>
      <w:rPr>
        <w:sz w:val="18"/>
        <w:szCs w:val="18"/>
      </w:rPr>
    </w:pPr>
    <w:r>
      <w:rPr>
        <w:sz w:val="18"/>
        <w:szCs w:val="18"/>
      </w:rPr>
      <w:t>9500 Gilman Drive, MC 0990 La Jolla, CA 92093-0990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26022"/>
    <w:multiLevelType w:val="hybridMultilevel"/>
    <w:tmpl w:val="79F0853C"/>
    <w:lvl w:ilvl="0" w:tplc="9E62937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867DE"/>
    <w:multiLevelType w:val="hybridMultilevel"/>
    <w:tmpl w:val="2CC28FA8"/>
    <w:lvl w:ilvl="0" w:tplc="A784FC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F11FE"/>
    <w:multiLevelType w:val="hybridMultilevel"/>
    <w:tmpl w:val="BF1E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859AF"/>
    <w:multiLevelType w:val="hybridMultilevel"/>
    <w:tmpl w:val="AB1CCF9A"/>
    <w:lvl w:ilvl="0" w:tplc="741E1D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54B72"/>
    <w:multiLevelType w:val="hybridMultilevel"/>
    <w:tmpl w:val="1EFE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35857"/>
    <w:multiLevelType w:val="hybridMultilevel"/>
    <w:tmpl w:val="7BEA1C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A"/>
    <w:rsid w:val="00046632"/>
    <w:rsid w:val="0004796A"/>
    <w:rsid w:val="00077F22"/>
    <w:rsid w:val="00084E7C"/>
    <w:rsid w:val="000A4A63"/>
    <w:rsid w:val="000C1BA9"/>
    <w:rsid w:val="000C276A"/>
    <w:rsid w:val="000C2A8A"/>
    <w:rsid w:val="000D772C"/>
    <w:rsid w:val="000E2134"/>
    <w:rsid w:val="000F2D65"/>
    <w:rsid w:val="001257C3"/>
    <w:rsid w:val="00137183"/>
    <w:rsid w:val="001434CC"/>
    <w:rsid w:val="00157097"/>
    <w:rsid w:val="00162AEC"/>
    <w:rsid w:val="001723A8"/>
    <w:rsid w:val="001768B1"/>
    <w:rsid w:val="001B5A07"/>
    <w:rsid w:val="00237084"/>
    <w:rsid w:val="002417F8"/>
    <w:rsid w:val="002564FB"/>
    <w:rsid w:val="00263966"/>
    <w:rsid w:val="00277014"/>
    <w:rsid w:val="00280BE5"/>
    <w:rsid w:val="002C2A63"/>
    <w:rsid w:val="002E58A4"/>
    <w:rsid w:val="002E7F79"/>
    <w:rsid w:val="00334D75"/>
    <w:rsid w:val="00356BE4"/>
    <w:rsid w:val="00364EC7"/>
    <w:rsid w:val="003D5865"/>
    <w:rsid w:val="003E3642"/>
    <w:rsid w:val="003E46F2"/>
    <w:rsid w:val="003F01A7"/>
    <w:rsid w:val="003F2AF1"/>
    <w:rsid w:val="003F3F87"/>
    <w:rsid w:val="003F6ACA"/>
    <w:rsid w:val="0041172A"/>
    <w:rsid w:val="004146C8"/>
    <w:rsid w:val="004254FF"/>
    <w:rsid w:val="00425E94"/>
    <w:rsid w:val="004341EA"/>
    <w:rsid w:val="0043502E"/>
    <w:rsid w:val="0044376F"/>
    <w:rsid w:val="004752BB"/>
    <w:rsid w:val="00482264"/>
    <w:rsid w:val="004D3FA9"/>
    <w:rsid w:val="005338DC"/>
    <w:rsid w:val="00535F31"/>
    <w:rsid w:val="00542BDE"/>
    <w:rsid w:val="00543FF3"/>
    <w:rsid w:val="00544FFF"/>
    <w:rsid w:val="005653EB"/>
    <w:rsid w:val="00574310"/>
    <w:rsid w:val="00582192"/>
    <w:rsid w:val="00583FFF"/>
    <w:rsid w:val="0059211A"/>
    <w:rsid w:val="005A34FD"/>
    <w:rsid w:val="005B0AA0"/>
    <w:rsid w:val="005C6318"/>
    <w:rsid w:val="005C7311"/>
    <w:rsid w:val="005D377F"/>
    <w:rsid w:val="00605DE0"/>
    <w:rsid w:val="006151DB"/>
    <w:rsid w:val="00634EE4"/>
    <w:rsid w:val="00674A91"/>
    <w:rsid w:val="00674DBD"/>
    <w:rsid w:val="006A215C"/>
    <w:rsid w:val="006A5E7D"/>
    <w:rsid w:val="006A749A"/>
    <w:rsid w:val="006C7505"/>
    <w:rsid w:val="006D35F2"/>
    <w:rsid w:val="006F25C9"/>
    <w:rsid w:val="006F27A1"/>
    <w:rsid w:val="00704832"/>
    <w:rsid w:val="00721E94"/>
    <w:rsid w:val="0074096C"/>
    <w:rsid w:val="007424FE"/>
    <w:rsid w:val="00757AAE"/>
    <w:rsid w:val="0079214D"/>
    <w:rsid w:val="007B0311"/>
    <w:rsid w:val="007D73A6"/>
    <w:rsid w:val="007F1272"/>
    <w:rsid w:val="0081531A"/>
    <w:rsid w:val="00821D8D"/>
    <w:rsid w:val="0085032B"/>
    <w:rsid w:val="00874CD7"/>
    <w:rsid w:val="00874E73"/>
    <w:rsid w:val="008C3D47"/>
    <w:rsid w:val="008C5FC5"/>
    <w:rsid w:val="008D0F9F"/>
    <w:rsid w:val="008F0262"/>
    <w:rsid w:val="009040C7"/>
    <w:rsid w:val="0091074A"/>
    <w:rsid w:val="00913C58"/>
    <w:rsid w:val="00921B14"/>
    <w:rsid w:val="0092245A"/>
    <w:rsid w:val="00964E03"/>
    <w:rsid w:val="0097036B"/>
    <w:rsid w:val="00974FFA"/>
    <w:rsid w:val="00981B94"/>
    <w:rsid w:val="009A6E54"/>
    <w:rsid w:val="009B0E41"/>
    <w:rsid w:val="009B5420"/>
    <w:rsid w:val="009C5419"/>
    <w:rsid w:val="009C7701"/>
    <w:rsid w:val="00A0429C"/>
    <w:rsid w:val="00A215F2"/>
    <w:rsid w:val="00A43A74"/>
    <w:rsid w:val="00A4454D"/>
    <w:rsid w:val="00A7540D"/>
    <w:rsid w:val="00A851C2"/>
    <w:rsid w:val="00A9197D"/>
    <w:rsid w:val="00AA2439"/>
    <w:rsid w:val="00AB64AA"/>
    <w:rsid w:val="00AB6C31"/>
    <w:rsid w:val="00AB6FA7"/>
    <w:rsid w:val="00AD1FA1"/>
    <w:rsid w:val="00AD7385"/>
    <w:rsid w:val="00B360EF"/>
    <w:rsid w:val="00B46508"/>
    <w:rsid w:val="00B502F5"/>
    <w:rsid w:val="00B569A2"/>
    <w:rsid w:val="00B71914"/>
    <w:rsid w:val="00B7555A"/>
    <w:rsid w:val="00B94BF7"/>
    <w:rsid w:val="00BB2EEE"/>
    <w:rsid w:val="00BD1EFC"/>
    <w:rsid w:val="00BE158A"/>
    <w:rsid w:val="00BE3476"/>
    <w:rsid w:val="00BE752E"/>
    <w:rsid w:val="00BF0528"/>
    <w:rsid w:val="00C02866"/>
    <w:rsid w:val="00C04E38"/>
    <w:rsid w:val="00C07D4C"/>
    <w:rsid w:val="00C122FD"/>
    <w:rsid w:val="00C2674C"/>
    <w:rsid w:val="00C33E73"/>
    <w:rsid w:val="00C433EF"/>
    <w:rsid w:val="00C45434"/>
    <w:rsid w:val="00C46C10"/>
    <w:rsid w:val="00C55EE1"/>
    <w:rsid w:val="00C60B9E"/>
    <w:rsid w:val="00C60ECF"/>
    <w:rsid w:val="00C66E64"/>
    <w:rsid w:val="00C81266"/>
    <w:rsid w:val="00C9277E"/>
    <w:rsid w:val="00CA0B6D"/>
    <w:rsid w:val="00CA2BBE"/>
    <w:rsid w:val="00CA780E"/>
    <w:rsid w:val="00CB1810"/>
    <w:rsid w:val="00CB382B"/>
    <w:rsid w:val="00CC655D"/>
    <w:rsid w:val="00CD621B"/>
    <w:rsid w:val="00D63A03"/>
    <w:rsid w:val="00D71651"/>
    <w:rsid w:val="00D7643A"/>
    <w:rsid w:val="00DA197D"/>
    <w:rsid w:val="00DB47B3"/>
    <w:rsid w:val="00DB688E"/>
    <w:rsid w:val="00DD680A"/>
    <w:rsid w:val="00DE2F0C"/>
    <w:rsid w:val="00DE6799"/>
    <w:rsid w:val="00DF13BD"/>
    <w:rsid w:val="00DF47D1"/>
    <w:rsid w:val="00E07435"/>
    <w:rsid w:val="00E270C2"/>
    <w:rsid w:val="00E3446D"/>
    <w:rsid w:val="00E37A74"/>
    <w:rsid w:val="00E42026"/>
    <w:rsid w:val="00E57A9B"/>
    <w:rsid w:val="00E642DF"/>
    <w:rsid w:val="00E81F6A"/>
    <w:rsid w:val="00EB2F31"/>
    <w:rsid w:val="00F01073"/>
    <w:rsid w:val="00F834A8"/>
    <w:rsid w:val="00F87F37"/>
    <w:rsid w:val="00F92886"/>
    <w:rsid w:val="00FB6328"/>
    <w:rsid w:val="00FF0022"/>
    <w:rsid w:val="00FF47D3"/>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9F7F"/>
  <w15:chartTrackingRefBased/>
  <w15:docId w15:val="{0B2C0D7E-B773-4898-A7DF-0C279DB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1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2866"/>
    <w:pPr>
      <w:keepNext/>
      <w:keepLines/>
      <w:numPr>
        <w:numId w:val="6"/>
      </w:numPr>
      <w:spacing w:before="40" w:after="0"/>
      <w:ind w:left="360"/>
      <w:outlineLvl w:val="1"/>
    </w:pPr>
    <w:rPr>
      <w:rFonts w:asciiTheme="majorHAnsi" w:eastAsiaTheme="majorEastAsia" w:hAnsiTheme="majorHAnsi"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1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2866"/>
    <w:rPr>
      <w:rFonts w:asciiTheme="majorHAnsi" w:eastAsiaTheme="majorEastAsia" w:hAnsiTheme="majorHAnsi" w:cstheme="majorBidi"/>
      <w:color w:val="2E74B5" w:themeColor="accent1" w:themeShade="BF"/>
      <w:sz w:val="24"/>
      <w:szCs w:val="26"/>
    </w:rPr>
  </w:style>
  <w:style w:type="paragraph" w:styleId="ListParagraph">
    <w:name w:val="List Paragraph"/>
    <w:basedOn w:val="Normal"/>
    <w:uiPriority w:val="34"/>
    <w:qFormat/>
    <w:rsid w:val="006151DB"/>
    <w:pPr>
      <w:ind w:left="720"/>
      <w:contextualSpacing/>
    </w:pPr>
  </w:style>
  <w:style w:type="character" w:styleId="CommentReference">
    <w:name w:val="annotation reference"/>
    <w:basedOn w:val="DefaultParagraphFont"/>
    <w:uiPriority w:val="99"/>
    <w:semiHidden/>
    <w:unhideWhenUsed/>
    <w:rsid w:val="005C7311"/>
    <w:rPr>
      <w:sz w:val="16"/>
      <w:szCs w:val="16"/>
    </w:rPr>
  </w:style>
  <w:style w:type="paragraph" w:styleId="CommentText">
    <w:name w:val="annotation text"/>
    <w:basedOn w:val="Normal"/>
    <w:link w:val="CommentTextChar"/>
    <w:uiPriority w:val="99"/>
    <w:semiHidden/>
    <w:unhideWhenUsed/>
    <w:rsid w:val="005C7311"/>
    <w:pPr>
      <w:spacing w:line="240" w:lineRule="auto"/>
    </w:pPr>
    <w:rPr>
      <w:sz w:val="20"/>
      <w:szCs w:val="20"/>
    </w:rPr>
  </w:style>
  <w:style w:type="character" w:customStyle="1" w:styleId="CommentTextChar">
    <w:name w:val="Comment Text Char"/>
    <w:basedOn w:val="DefaultParagraphFont"/>
    <w:link w:val="CommentText"/>
    <w:uiPriority w:val="99"/>
    <w:semiHidden/>
    <w:rsid w:val="005C7311"/>
    <w:rPr>
      <w:sz w:val="20"/>
      <w:szCs w:val="20"/>
    </w:rPr>
  </w:style>
  <w:style w:type="paragraph" w:styleId="CommentSubject">
    <w:name w:val="annotation subject"/>
    <w:basedOn w:val="CommentText"/>
    <w:next w:val="CommentText"/>
    <w:link w:val="CommentSubjectChar"/>
    <w:uiPriority w:val="99"/>
    <w:semiHidden/>
    <w:unhideWhenUsed/>
    <w:rsid w:val="005C7311"/>
    <w:rPr>
      <w:b/>
      <w:bCs/>
    </w:rPr>
  </w:style>
  <w:style w:type="character" w:customStyle="1" w:styleId="CommentSubjectChar">
    <w:name w:val="Comment Subject Char"/>
    <w:basedOn w:val="CommentTextChar"/>
    <w:link w:val="CommentSubject"/>
    <w:uiPriority w:val="99"/>
    <w:semiHidden/>
    <w:rsid w:val="005C7311"/>
    <w:rPr>
      <w:b/>
      <w:bCs/>
      <w:sz w:val="20"/>
      <w:szCs w:val="20"/>
    </w:rPr>
  </w:style>
  <w:style w:type="paragraph" w:styleId="BalloonText">
    <w:name w:val="Balloon Text"/>
    <w:basedOn w:val="Normal"/>
    <w:link w:val="BalloonTextChar"/>
    <w:uiPriority w:val="99"/>
    <w:semiHidden/>
    <w:unhideWhenUsed/>
    <w:rsid w:val="005C7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11"/>
    <w:rPr>
      <w:rFonts w:ascii="Segoe UI" w:hAnsi="Segoe UI" w:cs="Segoe UI"/>
      <w:sz w:val="18"/>
      <w:szCs w:val="18"/>
    </w:rPr>
  </w:style>
  <w:style w:type="paragraph" w:styleId="Header">
    <w:name w:val="header"/>
    <w:basedOn w:val="Normal"/>
    <w:link w:val="HeaderChar"/>
    <w:uiPriority w:val="99"/>
    <w:unhideWhenUsed/>
    <w:rsid w:val="00C2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4C"/>
  </w:style>
  <w:style w:type="paragraph" w:styleId="Footer">
    <w:name w:val="footer"/>
    <w:basedOn w:val="Normal"/>
    <w:link w:val="FooterChar"/>
    <w:uiPriority w:val="99"/>
    <w:unhideWhenUsed/>
    <w:rsid w:val="00C2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74C"/>
  </w:style>
  <w:style w:type="character" w:styleId="Hyperlink">
    <w:name w:val="Hyperlink"/>
    <w:basedOn w:val="DefaultParagraphFont"/>
    <w:uiPriority w:val="99"/>
    <w:unhideWhenUsed/>
    <w:rsid w:val="000D772C"/>
    <w:rPr>
      <w:color w:val="0563C1" w:themeColor="hyperlink"/>
      <w:u w:val="single"/>
    </w:rPr>
  </w:style>
  <w:style w:type="character" w:styleId="FollowedHyperlink">
    <w:name w:val="FollowedHyperlink"/>
    <w:basedOn w:val="DefaultParagraphFont"/>
    <w:uiPriority w:val="99"/>
    <w:semiHidden/>
    <w:unhideWhenUsed/>
    <w:rsid w:val="00C60B9E"/>
    <w:rPr>
      <w:color w:val="954F72" w:themeColor="followedHyperlink"/>
      <w:u w:val="single"/>
    </w:rPr>
  </w:style>
  <w:style w:type="character" w:styleId="Strong">
    <w:name w:val="Strong"/>
    <w:basedOn w:val="DefaultParagraphFont"/>
    <w:uiPriority w:val="22"/>
    <w:qFormat/>
    <w:rsid w:val="00241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49550">
      <w:bodyDiv w:val="1"/>
      <w:marLeft w:val="0"/>
      <w:marRight w:val="0"/>
      <w:marTop w:val="0"/>
      <w:marBottom w:val="0"/>
      <w:divBdr>
        <w:top w:val="none" w:sz="0" w:space="0" w:color="auto"/>
        <w:left w:val="none" w:sz="0" w:space="0" w:color="auto"/>
        <w:bottom w:val="none" w:sz="0" w:space="0" w:color="auto"/>
        <w:right w:val="none" w:sz="0" w:space="0" w:color="auto"/>
      </w:divBdr>
    </w:div>
    <w:div w:id="19193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school.ucsd.edu/research/actri/funding/Pages/CTRIVoucher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dschool.ucsd.edu/research/actri/about/membership/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5CD5AD30CF847A5680C3A4F0A249E" ma:contentTypeVersion="1" ma:contentTypeDescription="Create a new document." ma:contentTypeScope="" ma:versionID="7d270b396754f1d007bd2398a65b2f3a">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C883A6-74D8-40E1-9BD4-D7836D75C120}">
  <ds:schemaRefs>
    <ds:schemaRef ds:uri="http://schemas.microsoft.com/sharepoint/v3/contenttype/forms"/>
  </ds:schemaRefs>
</ds:datastoreItem>
</file>

<file path=customXml/itemProps2.xml><?xml version="1.0" encoding="utf-8"?>
<ds:datastoreItem xmlns:ds="http://schemas.openxmlformats.org/officeDocument/2006/customXml" ds:itemID="{CA012781-C135-4186-B023-825C218FD08A}"/>
</file>

<file path=customXml/itemProps3.xml><?xml version="1.0" encoding="utf-8"?>
<ds:datastoreItem xmlns:ds="http://schemas.openxmlformats.org/officeDocument/2006/customXml" ds:itemID="{CB1E7663-3C09-4B9C-A316-BA1685CFA3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Muschter, Kevin</dc:creator>
  <cp:keywords/>
  <dc:description/>
  <cp:lastModifiedBy>Gorzeman, Angela</cp:lastModifiedBy>
  <cp:revision>2</cp:revision>
  <cp:lastPrinted>2019-07-30T21:03:00Z</cp:lastPrinted>
  <dcterms:created xsi:type="dcterms:W3CDTF">2020-07-21T21:14:00Z</dcterms:created>
  <dcterms:modified xsi:type="dcterms:W3CDTF">2020-07-21T21:14:00Z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0x0101002665CD5AD30CF847A5680C3A4F0A249E</vt:lpwstr>
  </property>
</Properties>
</file>