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1522" w:rsidRDefault="00FC12DE" w:rsidP="00456AAF">
      <w:pPr>
        <w:rPr>
          <w:sz w:val="24"/>
          <w:szCs w:val="24"/>
        </w:rPr>
      </w:pPr>
      <w:r>
        <w:rPr>
          <w:noProof/>
          <w:sz w:val="24"/>
          <w:szCs w:val="24"/>
        </w:rPr>
        <mc:AlternateContent>
          <mc:Choice Requires="wps">
            <w:drawing>
              <wp:anchor distT="0" distB="0" distL="114300" distR="114300" simplePos="0" relativeHeight="251656704" behindDoc="0" locked="0" layoutInCell="1" allowOverlap="1">
                <wp:simplePos x="0" y="0"/>
                <wp:positionH relativeFrom="column">
                  <wp:posOffset>-68580</wp:posOffset>
                </wp:positionH>
                <wp:positionV relativeFrom="paragraph">
                  <wp:posOffset>73025</wp:posOffset>
                </wp:positionV>
                <wp:extent cx="6126480" cy="0"/>
                <wp:effectExtent l="17145" t="15875" r="9525" b="1270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178926"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5.75pt" to="477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zFrEgIAACkEAAAOAAAAZHJzL2Uyb0RvYy54bWysU8GO2jAQvVfqP1i+QxKa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3GOkSId&#10;SLQRiqM8dKY3roCASm1tqI2e1LPZaPrTIaWrlqg9jwxfzgbSspCRvEoJG2cAf9d/0wxiyMHr2KZT&#10;Y7sACQ1Ap6jG+aYGP3lE4XCaTab5DESjgy8hxZBorPNfue5QMEosgXMEJseN84EIKYaQcI/SayFl&#10;FFsq1APbefqQxgynpWDBG+Kc3e8qadGRhHmJXywLPPdhVh8Ui2gtJ2x1tT0R8mLD7VIFPKgF+Fyt&#10;y0D8mqfz1Ww1y0f5ZLoa5Wldj76sq3w0XWefH+pPdVXV2e9ALcuLVjDGVWA3DGeW/5/412dyGavb&#10;eN76kLxGjw0DssM/ko5iBv0uk7DT7Ly1g8gwjzH4+nbCwN/vwb5/4cs/AAAA//8DAFBLAwQUAAYA&#10;CAAAACEAtojFrdwAAAAJAQAADwAAAGRycy9kb3ducmV2LnhtbEyPwU7DMBBE70j8g7VI3FonqEFp&#10;iFNBJS69ESrguI1NEmGvo9hNk79nEQc47sxo9k25m50VkxlD70lBuk5AGGq87qlVcHx9XuUgQkTS&#10;aD0ZBYsJsKuur0ostL/Qi5nq2AouoVCggi7GoZAyNJ1xGNZ+MMTepx8dRj7HVuoRL1zurLxLknvp&#10;sCf+0OFg9p1pvuqz45bsPX86YH5cFlt/bDf7t8NETqnbm/nxAUQ0c/wLww8+o0PFTCd/Jh2EVbBK&#10;E0aPbKQZCA5ssw2PO/0Ksirl/wXVNwAAAP//AwBQSwECLQAUAAYACAAAACEAtoM4kv4AAADhAQAA&#10;EwAAAAAAAAAAAAAAAAAAAAAAW0NvbnRlbnRfVHlwZXNdLnhtbFBLAQItABQABgAIAAAAIQA4/SH/&#10;1gAAAJQBAAALAAAAAAAAAAAAAAAAAC8BAABfcmVscy8ucmVsc1BLAQItABQABgAIAAAAIQAW8zFr&#10;EgIAACkEAAAOAAAAAAAAAAAAAAAAAC4CAABkcnMvZTJvRG9jLnhtbFBLAQItABQABgAIAAAAIQC2&#10;iMWt3AAAAAkBAAAPAAAAAAAAAAAAAAAAAGwEAABkcnMvZG93bnJldi54bWxQSwUGAAAAAAQABADz&#10;AAAAdQUAAAAA&#10;" strokeweight="1.5pt"/>
            </w:pict>
          </mc:Fallback>
        </mc:AlternateContent>
      </w:r>
    </w:p>
    <w:p w:rsidR="00456AAF" w:rsidRPr="008A1F0A" w:rsidRDefault="00456AAF" w:rsidP="009E370D">
      <w:pPr>
        <w:spacing w:after="120" w:line="300" w:lineRule="exact"/>
        <w:ind w:left="-162" w:right="-243"/>
        <w:jc w:val="both"/>
      </w:pPr>
      <w:r w:rsidRPr="008A1F0A">
        <w:t xml:space="preserve">Requests to </w:t>
      </w:r>
      <w:r w:rsidR="00701FB5" w:rsidRPr="008A1F0A">
        <w:t xml:space="preserve">change a </w:t>
      </w:r>
      <w:r w:rsidRPr="008A1F0A">
        <w:t>program</w:t>
      </w:r>
      <w:r w:rsidR="00701FB5" w:rsidRPr="008A1F0A">
        <w:t>’s resident/fellow complement</w:t>
      </w:r>
      <w:r w:rsidRPr="008A1F0A">
        <w:t xml:space="preserve"> need to be reviewed and approved by:</w:t>
      </w:r>
    </w:p>
    <w:p w:rsidR="00456AAF" w:rsidRPr="008A1F0A" w:rsidRDefault="00456AAF" w:rsidP="009E370D">
      <w:pPr>
        <w:numPr>
          <w:ilvl w:val="0"/>
          <w:numId w:val="8"/>
        </w:numPr>
        <w:spacing w:after="120" w:line="300" w:lineRule="exact"/>
        <w:jc w:val="both"/>
      </w:pPr>
      <w:r w:rsidRPr="008A1F0A">
        <w:t>UCSD GMEC for education content, impact and objectives</w:t>
      </w:r>
    </w:p>
    <w:p w:rsidR="00456AAF" w:rsidRPr="008A1F0A" w:rsidRDefault="00456AAF" w:rsidP="009E370D">
      <w:pPr>
        <w:numPr>
          <w:ilvl w:val="0"/>
          <w:numId w:val="8"/>
        </w:numPr>
        <w:spacing w:after="120" w:line="300" w:lineRule="exact"/>
        <w:jc w:val="both"/>
      </w:pPr>
      <w:r w:rsidRPr="008A1F0A">
        <w:t>UCSD GME Enrollment Committee for overall rationale and financing/resources.</w:t>
      </w:r>
    </w:p>
    <w:p w:rsidR="00456AAF" w:rsidRPr="008A1F0A" w:rsidRDefault="00456AAF" w:rsidP="009E370D">
      <w:pPr>
        <w:numPr>
          <w:ilvl w:val="0"/>
          <w:numId w:val="8"/>
        </w:numPr>
        <w:spacing w:after="120" w:line="300" w:lineRule="exact"/>
        <w:jc w:val="both"/>
      </w:pPr>
      <w:r w:rsidRPr="008A1F0A">
        <w:t>ACGME/RRC</w:t>
      </w:r>
    </w:p>
    <w:p w:rsidR="00456AAF" w:rsidRPr="008A1F0A" w:rsidRDefault="00456AAF" w:rsidP="009E370D">
      <w:pPr>
        <w:spacing w:after="120" w:line="300" w:lineRule="exact"/>
        <w:jc w:val="both"/>
      </w:pPr>
      <w:r w:rsidRPr="008A1F0A">
        <w:t xml:space="preserve">Requests to specific ACGME/RRC’s must not be made until after approval by the UCSD GMEC and GME Enrollment committee.  The attached questionnaire will facilitate the necessary approvals and final request to the ACGME. No residents or fellows should </w:t>
      </w:r>
      <w:r w:rsidR="005207B7" w:rsidRPr="008A1F0A">
        <w:t xml:space="preserve">be hired or made promises for </w:t>
      </w:r>
      <w:r w:rsidRPr="008A1F0A">
        <w:t>positions until there has been approval by each group noted above.</w:t>
      </w:r>
    </w:p>
    <w:p w:rsidR="00E152A5" w:rsidRPr="008A1F0A" w:rsidRDefault="00E152A5" w:rsidP="009E370D">
      <w:pPr>
        <w:spacing w:after="120" w:line="300" w:lineRule="exact"/>
        <w:jc w:val="both"/>
      </w:pPr>
      <w:r w:rsidRPr="008A1F0A">
        <w:t>Please send a written request addressing all questions on the attached page to:</w:t>
      </w:r>
    </w:p>
    <w:p w:rsidR="00E152A5" w:rsidRPr="008A1F0A" w:rsidRDefault="00E152A5" w:rsidP="009E370D">
      <w:pPr>
        <w:spacing w:after="120" w:line="300" w:lineRule="exact"/>
        <w:jc w:val="both"/>
      </w:pPr>
      <w:r w:rsidRPr="008A1F0A">
        <w:tab/>
      </w:r>
      <w:r w:rsidR="00EC0B75">
        <w:t>Charlie Goldberg</w:t>
      </w:r>
      <w:r w:rsidRPr="008A1F0A">
        <w:t xml:space="preserve">, MD, Associate Dean for Graduate Medical Education and DIO </w:t>
      </w:r>
    </w:p>
    <w:p w:rsidR="00E152A5" w:rsidRPr="008A1F0A" w:rsidRDefault="00E152A5" w:rsidP="009E370D">
      <w:pPr>
        <w:spacing w:after="120" w:line="300" w:lineRule="exact"/>
        <w:ind w:left="720"/>
        <w:jc w:val="both"/>
      </w:pPr>
      <w:r w:rsidRPr="008A1F0A">
        <w:t xml:space="preserve">Via: Tom Arneson, Assistant Director OGME, mail code 8829 or </w:t>
      </w:r>
      <w:hyperlink r:id="rId12" w:history="1">
        <w:r w:rsidRPr="008A1F0A">
          <w:rPr>
            <w:rStyle w:val="Hyperlink"/>
          </w:rPr>
          <w:t>tarneson@ucsd.edu</w:t>
        </w:r>
      </w:hyperlink>
    </w:p>
    <w:p w:rsidR="00E152A5" w:rsidRPr="008A1F0A" w:rsidRDefault="00E152A5" w:rsidP="009E370D">
      <w:pPr>
        <w:spacing w:after="120" w:line="300" w:lineRule="exact"/>
        <w:jc w:val="both"/>
      </w:pPr>
      <w:r w:rsidRPr="008A1F0A">
        <w:t>Requests must be signed by the Program Director and co-signed by the Department Chair/Division Chief.   Unsigned requests will not be presented to the GMEC.  Request should be received no later than 1 week prior to the scheduled meeting.</w:t>
      </w:r>
    </w:p>
    <w:p w:rsidR="00E152A5" w:rsidRPr="008A1F0A" w:rsidRDefault="00E152A5" w:rsidP="009E370D">
      <w:pPr>
        <w:spacing w:after="120" w:line="300" w:lineRule="exact"/>
        <w:jc w:val="both"/>
        <w:rPr>
          <w:color w:val="FF0000"/>
        </w:rPr>
      </w:pPr>
      <w:r w:rsidRPr="008A1F0A">
        <w:rPr>
          <w:color w:val="FF0000"/>
        </w:rPr>
        <w:t xml:space="preserve">All requests must be presented in-person at an upcoming GMEC meeting.  Please contact Tom Arneson </w:t>
      </w:r>
      <w:r w:rsidR="009E370D" w:rsidRPr="009E370D">
        <w:rPr>
          <w:color w:val="0000FF"/>
        </w:rPr>
        <w:t>(</w:t>
      </w:r>
      <w:hyperlink r:id="rId13" w:history="1">
        <w:r w:rsidRPr="009E370D">
          <w:rPr>
            <w:color w:val="0000FF"/>
            <w:u w:val="single"/>
          </w:rPr>
          <w:t>tarneson@ucsd.edu</w:t>
        </w:r>
      </w:hyperlink>
      <w:r w:rsidR="009E370D">
        <w:rPr>
          <w:color w:val="0000FF"/>
          <w:u w:val="single"/>
        </w:rPr>
        <w:t>)</w:t>
      </w:r>
      <w:r w:rsidRPr="008A1F0A">
        <w:rPr>
          <w:color w:val="FF0000"/>
        </w:rPr>
        <w:t xml:space="preserve"> to schedule your request.</w:t>
      </w:r>
    </w:p>
    <w:p w:rsidR="008956F2" w:rsidRPr="009E370D" w:rsidRDefault="0004162F" w:rsidP="009E370D">
      <w:pPr>
        <w:spacing w:after="120"/>
      </w:pPr>
      <w:r w:rsidRPr="008A1F0A">
        <w:t>Please attach this face page to your request.</w:t>
      </w:r>
      <w:r w:rsidR="008956F2" w:rsidRPr="008A1F0A">
        <w:tab/>
      </w:r>
      <w:r w:rsidR="008956F2" w:rsidRPr="008A1F0A">
        <w:tab/>
      </w:r>
      <w:r w:rsidR="008956F2" w:rsidRPr="008A1F0A">
        <w:tab/>
      </w:r>
      <w:r w:rsidR="00FC12DE">
        <w:rPr>
          <w:noProof/>
          <w:sz w:val="24"/>
          <w:szCs w:val="24"/>
        </w:rPr>
        <mc:AlternateContent>
          <mc:Choice Requires="wps">
            <w:drawing>
              <wp:anchor distT="0" distB="0" distL="114300" distR="114300" simplePos="0" relativeHeight="251657728" behindDoc="0" locked="0" layoutInCell="1" allowOverlap="1">
                <wp:simplePos x="0" y="0"/>
                <wp:positionH relativeFrom="column">
                  <wp:posOffset>-68580</wp:posOffset>
                </wp:positionH>
                <wp:positionV relativeFrom="paragraph">
                  <wp:posOffset>164465</wp:posOffset>
                </wp:positionV>
                <wp:extent cx="6126480" cy="9525"/>
                <wp:effectExtent l="17145" t="15875" r="9525" b="1270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26480" cy="952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966E5A" id="Line 5"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2.95pt" to="47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6ssHQIAADYEAAAOAAAAZHJzL2Uyb0RvYy54bWysU02P2yAQvVfqf0DcE9tZJ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QPGCnS&#10;wYjWQnE0Dp3pjSsgoFIbG2qjR/Vk1pp+d0jpqiVqxyPD55OBtCxkJK9SwsYZwN/2nzWDGLL3Orbp&#10;2NgONVKYl5AYwKEV6BjncrrNhR89onA4yUaTfArjo+CbjUeRXEKKgBJyjXX+E9cdCkaJJRQQMclh&#10;7Xxg9TskhCu9ElLGyUuFemAwS8dpzHBaCha8Ic7Z3baSFh1IEE/8Yo3guQ+zeq9YRGs5YcuL7YmQ&#10;ZxtulyrgQTnA52Kd1fFjls6W0+U0H+SjyXKQp3U9+Liq8sFklX0Y1w91VdXZz0Aty4tWMMZVYHdV&#10;apa/TQmXN3PW2E2rtz4kr9Fjw4Ds9R9Jx8mGYZ5lsdXstLHXiYM4Y/DlIQX13+/Bvn/ui18AAAD/&#10;/wMAUEsDBBQABgAIAAAAIQCBG3Tc3wAAAAkBAAAPAAAAZHJzL2Rvd25yZXYueG1sTI9BT8JAEIXv&#10;Jv6HzZh4IbALAZXaLTEmkpjAAfAHDN2hrXZnm+4C9d87nvQ4b17e+16+GnyrLtTHJrCF6cSAIi6D&#10;a7iy8HF4Gz+BignZYRuYLHxThFVxe5Nj5sKVd3TZp0pJCMcMLdQpdZnWsazJY5yEjlh+p9B7THL2&#10;lXY9XiXct3pmzIP22LA01NjRa03l1/7sLcQRb7a7jZQeiE7mc9St1/7d2vu74eUZVKIh/ZnhF1/Q&#10;oRCmYzizi6q1MJ4aQU8WZoslKDEsF3MZdxThcQ66yPX/BcUPAAAA//8DAFBLAQItABQABgAIAAAA&#10;IQC2gziS/gAAAOEBAAATAAAAAAAAAAAAAAAAAAAAAABbQ29udGVudF9UeXBlc10ueG1sUEsBAi0A&#10;FAAGAAgAAAAhADj9If/WAAAAlAEAAAsAAAAAAAAAAAAAAAAALwEAAF9yZWxzLy5yZWxzUEsBAi0A&#10;FAAGAAgAAAAhAGBLqywdAgAANgQAAA4AAAAAAAAAAAAAAAAALgIAAGRycy9lMm9Eb2MueG1sUEsB&#10;Ai0AFAAGAAgAAAAhAIEbdNzfAAAACQEAAA8AAAAAAAAAAAAAAAAAdwQAAGRycy9kb3ducmV2Lnht&#10;bFBLBQYAAAAABAAEAPMAAACDBQAAAAA=&#10;" strokeweight="1.5pt"/>
            </w:pict>
          </mc:Fallback>
        </mc:AlternateContent>
      </w:r>
    </w:p>
    <w:p w:rsidR="008A1F0A" w:rsidRPr="00FC12DE" w:rsidRDefault="008A1F0A" w:rsidP="008A1F0A">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15"/>
        <w:gridCol w:w="2693"/>
        <w:gridCol w:w="270"/>
        <w:gridCol w:w="1980"/>
        <w:gridCol w:w="802"/>
        <w:gridCol w:w="1916"/>
      </w:tblGrid>
      <w:tr w:rsidR="00552C5F" w:rsidTr="009E370D">
        <w:tc>
          <w:tcPr>
            <w:tcW w:w="1915" w:type="dxa"/>
            <w:vAlign w:val="bottom"/>
          </w:tcPr>
          <w:p w:rsidR="00552C5F" w:rsidRDefault="00552C5F" w:rsidP="00552C5F">
            <w:pPr>
              <w:spacing w:before="120"/>
            </w:pPr>
            <w:r w:rsidRPr="008A1F0A">
              <w:t>Date</w:t>
            </w:r>
            <w:r w:rsidR="009E370D">
              <w:t xml:space="preserve"> Submitted</w:t>
            </w:r>
          </w:p>
        </w:tc>
        <w:tc>
          <w:tcPr>
            <w:tcW w:w="2693" w:type="dxa"/>
            <w:tcBorders>
              <w:bottom w:val="single" w:sz="4" w:space="0" w:color="auto"/>
            </w:tcBorders>
            <w:vAlign w:val="bottom"/>
          </w:tcPr>
          <w:p w:rsidR="00552C5F" w:rsidRDefault="00552C5F" w:rsidP="00552C5F">
            <w:pPr>
              <w:spacing w:before="120"/>
            </w:pPr>
          </w:p>
        </w:tc>
        <w:tc>
          <w:tcPr>
            <w:tcW w:w="270" w:type="dxa"/>
            <w:vAlign w:val="bottom"/>
          </w:tcPr>
          <w:p w:rsidR="00552C5F" w:rsidRDefault="00552C5F" w:rsidP="00552C5F">
            <w:pPr>
              <w:spacing w:before="120"/>
            </w:pPr>
          </w:p>
        </w:tc>
        <w:tc>
          <w:tcPr>
            <w:tcW w:w="2782" w:type="dxa"/>
            <w:gridSpan w:val="2"/>
            <w:vAlign w:val="bottom"/>
          </w:tcPr>
          <w:p w:rsidR="00552C5F" w:rsidRDefault="00552C5F" w:rsidP="00552C5F">
            <w:pPr>
              <w:spacing w:before="120"/>
            </w:pPr>
          </w:p>
        </w:tc>
        <w:tc>
          <w:tcPr>
            <w:tcW w:w="1916" w:type="dxa"/>
            <w:vAlign w:val="bottom"/>
          </w:tcPr>
          <w:p w:rsidR="00552C5F" w:rsidRDefault="00552C5F" w:rsidP="00552C5F">
            <w:pPr>
              <w:spacing w:before="120"/>
            </w:pPr>
          </w:p>
        </w:tc>
      </w:tr>
      <w:tr w:rsidR="00552C5F" w:rsidTr="009E370D">
        <w:tc>
          <w:tcPr>
            <w:tcW w:w="1915" w:type="dxa"/>
            <w:vAlign w:val="bottom"/>
          </w:tcPr>
          <w:p w:rsidR="00552C5F" w:rsidRDefault="00552C5F" w:rsidP="00FC12DE">
            <w:pPr>
              <w:spacing w:before="240"/>
            </w:pPr>
            <w:r w:rsidRPr="008A1F0A">
              <w:t>Program Name</w:t>
            </w:r>
          </w:p>
        </w:tc>
        <w:tc>
          <w:tcPr>
            <w:tcW w:w="2693" w:type="dxa"/>
            <w:tcBorders>
              <w:top w:val="single" w:sz="4" w:space="0" w:color="auto"/>
              <w:bottom w:val="single" w:sz="4" w:space="0" w:color="auto"/>
            </w:tcBorders>
            <w:vAlign w:val="bottom"/>
          </w:tcPr>
          <w:p w:rsidR="00552C5F" w:rsidRDefault="00552C5F" w:rsidP="00552C5F">
            <w:pPr>
              <w:spacing w:before="120"/>
            </w:pPr>
          </w:p>
        </w:tc>
        <w:tc>
          <w:tcPr>
            <w:tcW w:w="270" w:type="dxa"/>
            <w:tcBorders>
              <w:bottom w:val="single" w:sz="4" w:space="0" w:color="auto"/>
            </w:tcBorders>
            <w:vAlign w:val="bottom"/>
          </w:tcPr>
          <w:p w:rsidR="00552C5F" w:rsidRDefault="00552C5F" w:rsidP="00552C5F">
            <w:pPr>
              <w:spacing w:before="120"/>
            </w:pPr>
          </w:p>
        </w:tc>
        <w:tc>
          <w:tcPr>
            <w:tcW w:w="2782" w:type="dxa"/>
            <w:gridSpan w:val="2"/>
            <w:tcBorders>
              <w:bottom w:val="single" w:sz="4" w:space="0" w:color="auto"/>
            </w:tcBorders>
            <w:vAlign w:val="bottom"/>
          </w:tcPr>
          <w:p w:rsidR="00552C5F" w:rsidRDefault="00552C5F" w:rsidP="00552C5F">
            <w:pPr>
              <w:spacing w:before="120"/>
            </w:pPr>
          </w:p>
        </w:tc>
        <w:tc>
          <w:tcPr>
            <w:tcW w:w="1916" w:type="dxa"/>
            <w:tcBorders>
              <w:bottom w:val="single" w:sz="4" w:space="0" w:color="auto"/>
            </w:tcBorders>
            <w:vAlign w:val="bottom"/>
          </w:tcPr>
          <w:p w:rsidR="00552C5F" w:rsidRDefault="00552C5F" w:rsidP="00552C5F">
            <w:pPr>
              <w:spacing w:before="120"/>
            </w:pPr>
          </w:p>
        </w:tc>
      </w:tr>
      <w:tr w:rsidR="00552C5F" w:rsidTr="009E370D">
        <w:tc>
          <w:tcPr>
            <w:tcW w:w="1915" w:type="dxa"/>
            <w:tcBorders>
              <w:bottom w:val="single" w:sz="4" w:space="0" w:color="auto"/>
            </w:tcBorders>
            <w:vAlign w:val="bottom"/>
          </w:tcPr>
          <w:p w:rsidR="00552C5F" w:rsidRDefault="00552C5F" w:rsidP="009E370D">
            <w:pPr>
              <w:spacing w:before="240"/>
            </w:pPr>
          </w:p>
        </w:tc>
        <w:tc>
          <w:tcPr>
            <w:tcW w:w="2693" w:type="dxa"/>
            <w:tcBorders>
              <w:top w:val="single" w:sz="4" w:space="0" w:color="auto"/>
              <w:bottom w:val="single" w:sz="4" w:space="0" w:color="auto"/>
            </w:tcBorders>
            <w:vAlign w:val="bottom"/>
          </w:tcPr>
          <w:p w:rsidR="00552C5F" w:rsidRDefault="00552C5F" w:rsidP="009E370D">
            <w:pPr>
              <w:spacing w:before="240"/>
            </w:pPr>
          </w:p>
        </w:tc>
        <w:tc>
          <w:tcPr>
            <w:tcW w:w="270" w:type="dxa"/>
            <w:tcBorders>
              <w:top w:val="single" w:sz="4" w:space="0" w:color="auto"/>
            </w:tcBorders>
            <w:vAlign w:val="bottom"/>
          </w:tcPr>
          <w:p w:rsidR="00552C5F" w:rsidRDefault="00552C5F" w:rsidP="009E370D">
            <w:pPr>
              <w:spacing w:before="240"/>
            </w:pPr>
          </w:p>
        </w:tc>
        <w:tc>
          <w:tcPr>
            <w:tcW w:w="2782" w:type="dxa"/>
            <w:gridSpan w:val="2"/>
            <w:tcBorders>
              <w:top w:val="single" w:sz="4" w:space="0" w:color="auto"/>
              <w:bottom w:val="single" w:sz="4" w:space="0" w:color="auto"/>
            </w:tcBorders>
            <w:vAlign w:val="bottom"/>
          </w:tcPr>
          <w:p w:rsidR="00552C5F" w:rsidRDefault="00552C5F" w:rsidP="009E370D">
            <w:pPr>
              <w:spacing w:before="240"/>
            </w:pPr>
          </w:p>
        </w:tc>
        <w:tc>
          <w:tcPr>
            <w:tcW w:w="1916" w:type="dxa"/>
            <w:tcBorders>
              <w:top w:val="single" w:sz="4" w:space="0" w:color="auto"/>
              <w:bottom w:val="single" w:sz="4" w:space="0" w:color="auto"/>
            </w:tcBorders>
            <w:vAlign w:val="bottom"/>
          </w:tcPr>
          <w:p w:rsidR="00552C5F" w:rsidRDefault="00552C5F" w:rsidP="009E370D">
            <w:pPr>
              <w:spacing w:before="240"/>
            </w:pPr>
          </w:p>
        </w:tc>
      </w:tr>
      <w:tr w:rsidR="00552C5F" w:rsidTr="009E370D">
        <w:tc>
          <w:tcPr>
            <w:tcW w:w="1915" w:type="dxa"/>
            <w:tcBorders>
              <w:top w:val="single" w:sz="4" w:space="0" w:color="auto"/>
            </w:tcBorders>
          </w:tcPr>
          <w:p w:rsidR="00552C5F" w:rsidRDefault="00552C5F" w:rsidP="009E370D">
            <w:r w:rsidRPr="008A1F0A">
              <w:t>Program Director</w:t>
            </w:r>
          </w:p>
        </w:tc>
        <w:tc>
          <w:tcPr>
            <w:tcW w:w="2693" w:type="dxa"/>
            <w:tcBorders>
              <w:top w:val="single" w:sz="4" w:space="0" w:color="auto"/>
            </w:tcBorders>
          </w:tcPr>
          <w:p w:rsidR="00552C5F" w:rsidRDefault="00552C5F" w:rsidP="009E370D"/>
        </w:tc>
        <w:tc>
          <w:tcPr>
            <w:tcW w:w="270" w:type="dxa"/>
          </w:tcPr>
          <w:p w:rsidR="00552C5F" w:rsidRDefault="00552C5F" w:rsidP="009E370D"/>
        </w:tc>
        <w:tc>
          <w:tcPr>
            <w:tcW w:w="2782" w:type="dxa"/>
            <w:gridSpan w:val="2"/>
            <w:tcBorders>
              <w:top w:val="single" w:sz="4" w:space="0" w:color="auto"/>
            </w:tcBorders>
          </w:tcPr>
          <w:p w:rsidR="00552C5F" w:rsidRDefault="00552C5F" w:rsidP="009E370D">
            <w:r w:rsidRPr="008A1F0A">
              <w:t>Signature</w:t>
            </w:r>
          </w:p>
        </w:tc>
        <w:tc>
          <w:tcPr>
            <w:tcW w:w="1916" w:type="dxa"/>
            <w:tcBorders>
              <w:top w:val="single" w:sz="4" w:space="0" w:color="auto"/>
            </w:tcBorders>
            <w:vAlign w:val="bottom"/>
          </w:tcPr>
          <w:p w:rsidR="00552C5F" w:rsidRDefault="00552C5F" w:rsidP="00552C5F">
            <w:pPr>
              <w:spacing w:before="120"/>
            </w:pPr>
          </w:p>
        </w:tc>
      </w:tr>
      <w:tr w:rsidR="00552C5F" w:rsidTr="009E370D">
        <w:tc>
          <w:tcPr>
            <w:tcW w:w="1915" w:type="dxa"/>
            <w:tcBorders>
              <w:bottom w:val="single" w:sz="4" w:space="0" w:color="auto"/>
            </w:tcBorders>
            <w:vAlign w:val="bottom"/>
          </w:tcPr>
          <w:p w:rsidR="00552C5F" w:rsidRPr="008A1F0A" w:rsidRDefault="00552C5F" w:rsidP="009E370D">
            <w:pPr>
              <w:spacing w:before="240"/>
            </w:pPr>
          </w:p>
        </w:tc>
        <w:tc>
          <w:tcPr>
            <w:tcW w:w="2693" w:type="dxa"/>
            <w:tcBorders>
              <w:bottom w:val="single" w:sz="4" w:space="0" w:color="auto"/>
            </w:tcBorders>
            <w:vAlign w:val="bottom"/>
          </w:tcPr>
          <w:p w:rsidR="00552C5F" w:rsidRDefault="00552C5F" w:rsidP="009E370D">
            <w:pPr>
              <w:spacing w:before="240"/>
            </w:pPr>
          </w:p>
        </w:tc>
        <w:tc>
          <w:tcPr>
            <w:tcW w:w="270" w:type="dxa"/>
            <w:vAlign w:val="bottom"/>
          </w:tcPr>
          <w:p w:rsidR="00552C5F" w:rsidRDefault="00552C5F" w:rsidP="009E370D">
            <w:pPr>
              <w:spacing w:before="240"/>
            </w:pPr>
          </w:p>
        </w:tc>
        <w:tc>
          <w:tcPr>
            <w:tcW w:w="2782" w:type="dxa"/>
            <w:gridSpan w:val="2"/>
            <w:tcBorders>
              <w:bottom w:val="single" w:sz="4" w:space="0" w:color="auto"/>
            </w:tcBorders>
            <w:vAlign w:val="bottom"/>
          </w:tcPr>
          <w:p w:rsidR="00552C5F" w:rsidRPr="008A1F0A" w:rsidRDefault="00552C5F" w:rsidP="009E370D">
            <w:pPr>
              <w:spacing w:before="240"/>
            </w:pPr>
          </w:p>
        </w:tc>
        <w:tc>
          <w:tcPr>
            <w:tcW w:w="1916" w:type="dxa"/>
            <w:tcBorders>
              <w:bottom w:val="single" w:sz="4" w:space="0" w:color="auto"/>
            </w:tcBorders>
            <w:vAlign w:val="bottom"/>
          </w:tcPr>
          <w:p w:rsidR="00552C5F" w:rsidRDefault="00552C5F" w:rsidP="009E370D">
            <w:pPr>
              <w:spacing w:before="240"/>
            </w:pPr>
          </w:p>
        </w:tc>
      </w:tr>
      <w:tr w:rsidR="00552C5F" w:rsidTr="009E370D">
        <w:tc>
          <w:tcPr>
            <w:tcW w:w="1915" w:type="dxa"/>
            <w:tcBorders>
              <w:top w:val="single" w:sz="4" w:space="0" w:color="auto"/>
            </w:tcBorders>
          </w:tcPr>
          <w:p w:rsidR="00552C5F" w:rsidRPr="008A1F0A" w:rsidRDefault="00552C5F" w:rsidP="009E370D">
            <w:r w:rsidRPr="008A1F0A">
              <w:t>Phone</w:t>
            </w:r>
          </w:p>
        </w:tc>
        <w:tc>
          <w:tcPr>
            <w:tcW w:w="2693" w:type="dxa"/>
            <w:tcBorders>
              <w:top w:val="single" w:sz="4" w:space="0" w:color="auto"/>
            </w:tcBorders>
          </w:tcPr>
          <w:p w:rsidR="00552C5F" w:rsidRDefault="00552C5F" w:rsidP="009E370D"/>
        </w:tc>
        <w:tc>
          <w:tcPr>
            <w:tcW w:w="270" w:type="dxa"/>
          </w:tcPr>
          <w:p w:rsidR="00552C5F" w:rsidRDefault="00552C5F" w:rsidP="009E370D"/>
        </w:tc>
        <w:tc>
          <w:tcPr>
            <w:tcW w:w="2782" w:type="dxa"/>
            <w:gridSpan w:val="2"/>
            <w:tcBorders>
              <w:top w:val="single" w:sz="4" w:space="0" w:color="auto"/>
            </w:tcBorders>
          </w:tcPr>
          <w:p w:rsidR="00552C5F" w:rsidRPr="008A1F0A" w:rsidRDefault="00552C5F" w:rsidP="009E370D">
            <w:r w:rsidRPr="008A1F0A">
              <w:t>Email</w:t>
            </w:r>
          </w:p>
        </w:tc>
        <w:tc>
          <w:tcPr>
            <w:tcW w:w="1916" w:type="dxa"/>
            <w:tcBorders>
              <w:top w:val="single" w:sz="4" w:space="0" w:color="auto"/>
            </w:tcBorders>
          </w:tcPr>
          <w:p w:rsidR="00552C5F" w:rsidRDefault="00552C5F" w:rsidP="00552C5F">
            <w:pPr>
              <w:spacing w:before="120"/>
            </w:pPr>
          </w:p>
        </w:tc>
      </w:tr>
      <w:tr w:rsidR="00552C5F" w:rsidTr="009E370D">
        <w:tc>
          <w:tcPr>
            <w:tcW w:w="1915" w:type="dxa"/>
            <w:tcBorders>
              <w:bottom w:val="single" w:sz="4" w:space="0" w:color="auto"/>
            </w:tcBorders>
            <w:vAlign w:val="bottom"/>
          </w:tcPr>
          <w:p w:rsidR="00552C5F" w:rsidRPr="008A1F0A" w:rsidRDefault="00552C5F" w:rsidP="009E370D">
            <w:pPr>
              <w:spacing w:before="240"/>
            </w:pPr>
          </w:p>
        </w:tc>
        <w:tc>
          <w:tcPr>
            <w:tcW w:w="2693" w:type="dxa"/>
            <w:tcBorders>
              <w:bottom w:val="single" w:sz="4" w:space="0" w:color="auto"/>
            </w:tcBorders>
            <w:vAlign w:val="bottom"/>
          </w:tcPr>
          <w:p w:rsidR="00552C5F" w:rsidRDefault="00552C5F" w:rsidP="009E370D">
            <w:pPr>
              <w:spacing w:before="240"/>
            </w:pPr>
          </w:p>
        </w:tc>
        <w:tc>
          <w:tcPr>
            <w:tcW w:w="270" w:type="dxa"/>
            <w:vAlign w:val="bottom"/>
          </w:tcPr>
          <w:p w:rsidR="00552C5F" w:rsidRDefault="00552C5F" w:rsidP="009E370D">
            <w:pPr>
              <w:spacing w:before="240"/>
            </w:pPr>
          </w:p>
        </w:tc>
        <w:tc>
          <w:tcPr>
            <w:tcW w:w="2782" w:type="dxa"/>
            <w:gridSpan w:val="2"/>
            <w:tcBorders>
              <w:bottom w:val="single" w:sz="4" w:space="0" w:color="auto"/>
            </w:tcBorders>
            <w:vAlign w:val="bottom"/>
          </w:tcPr>
          <w:p w:rsidR="00552C5F" w:rsidRPr="008A1F0A" w:rsidRDefault="00552C5F" w:rsidP="009E370D">
            <w:pPr>
              <w:spacing w:before="240"/>
            </w:pPr>
          </w:p>
        </w:tc>
        <w:tc>
          <w:tcPr>
            <w:tcW w:w="1916" w:type="dxa"/>
            <w:tcBorders>
              <w:bottom w:val="single" w:sz="4" w:space="0" w:color="auto"/>
            </w:tcBorders>
            <w:vAlign w:val="bottom"/>
          </w:tcPr>
          <w:p w:rsidR="00552C5F" w:rsidRDefault="00552C5F" w:rsidP="009E370D">
            <w:pPr>
              <w:spacing w:before="240"/>
            </w:pPr>
          </w:p>
        </w:tc>
      </w:tr>
      <w:tr w:rsidR="00552C5F" w:rsidTr="009E370D">
        <w:tc>
          <w:tcPr>
            <w:tcW w:w="1915" w:type="dxa"/>
            <w:tcBorders>
              <w:top w:val="single" w:sz="4" w:space="0" w:color="auto"/>
            </w:tcBorders>
          </w:tcPr>
          <w:p w:rsidR="00552C5F" w:rsidRPr="008A1F0A" w:rsidRDefault="00552C5F" w:rsidP="009E370D">
            <w:r w:rsidRPr="008A1F0A">
              <w:t>Dept. Chair</w:t>
            </w:r>
          </w:p>
        </w:tc>
        <w:tc>
          <w:tcPr>
            <w:tcW w:w="2693" w:type="dxa"/>
            <w:tcBorders>
              <w:top w:val="single" w:sz="4" w:space="0" w:color="auto"/>
            </w:tcBorders>
          </w:tcPr>
          <w:p w:rsidR="00552C5F" w:rsidRDefault="00552C5F" w:rsidP="009E370D"/>
        </w:tc>
        <w:tc>
          <w:tcPr>
            <w:tcW w:w="270" w:type="dxa"/>
          </w:tcPr>
          <w:p w:rsidR="00552C5F" w:rsidRDefault="00552C5F" w:rsidP="009E370D"/>
        </w:tc>
        <w:tc>
          <w:tcPr>
            <w:tcW w:w="2782" w:type="dxa"/>
            <w:gridSpan w:val="2"/>
            <w:tcBorders>
              <w:top w:val="single" w:sz="4" w:space="0" w:color="auto"/>
            </w:tcBorders>
          </w:tcPr>
          <w:p w:rsidR="00552C5F" w:rsidRPr="008A1F0A" w:rsidRDefault="00552C5F" w:rsidP="009E370D">
            <w:r w:rsidRPr="008A1F0A">
              <w:t>Signature</w:t>
            </w:r>
          </w:p>
        </w:tc>
        <w:tc>
          <w:tcPr>
            <w:tcW w:w="1916" w:type="dxa"/>
            <w:tcBorders>
              <w:top w:val="single" w:sz="4" w:space="0" w:color="auto"/>
            </w:tcBorders>
            <w:vAlign w:val="bottom"/>
          </w:tcPr>
          <w:p w:rsidR="00552C5F" w:rsidRDefault="00552C5F" w:rsidP="00552C5F">
            <w:pPr>
              <w:spacing w:before="120"/>
            </w:pPr>
          </w:p>
        </w:tc>
      </w:tr>
      <w:tr w:rsidR="00552C5F" w:rsidTr="009E370D">
        <w:tc>
          <w:tcPr>
            <w:tcW w:w="4878" w:type="dxa"/>
            <w:gridSpan w:val="3"/>
            <w:vAlign w:val="bottom"/>
          </w:tcPr>
          <w:p w:rsidR="00552C5F" w:rsidRDefault="00552C5F" w:rsidP="00552C5F">
            <w:pPr>
              <w:spacing w:before="120"/>
            </w:pPr>
            <w:r w:rsidRPr="008A1F0A">
              <w:t>Current approved Resident/fellow Complement</w:t>
            </w:r>
            <w:r w:rsidR="004A4380">
              <w:t>:</w:t>
            </w:r>
          </w:p>
        </w:tc>
        <w:tc>
          <w:tcPr>
            <w:tcW w:w="1980" w:type="dxa"/>
            <w:vAlign w:val="bottom"/>
          </w:tcPr>
          <w:p w:rsidR="00552C5F" w:rsidRPr="008A1F0A" w:rsidRDefault="00552C5F" w:rsidP="00552C5F">
            <w:pPr>
              <w:spacing w:before="120"/>
            </w:pPr>
            <w:r w:rsidRPr="008A1F0A">
              <w:t>UCSD</w:t>
            </w:r>
            <w:r w:rsidR="004A4380">
              <w:t xml:space="preserve">  </w:t>
            </w:r>
            <w:r w:rsidR="007D1E6C" w:rsidRPr="008A1F0A">
              <w:t>______</w:t>
            </w:r>
          </w:p>
        </w:tc>
        <w:tc>
          <w:tcPr>
            <w:tcW w:w="2718" w:type="dxa"/>
            <w:gridSpan w:val="2"/>
            <w:vAlign w:val="bottom"/>
          </w:tcPr>
          <w:p w:rsidR="00552C5F" w:rsidRDefault="00552C5F" w:rsidP="00552C5F">
            <w:pPr>
              <w:spacing w:before="120"/>
            </w:pPr>
            <w:r w:rsidRPr="008A1F0A">
              <w:t>ACGME</w:t>
            </w:r>
            <w:r w:rsidR="007D1E6C" w:rsidRPr="008A1F0A">
              <w:t>______</w:t>
            </w:r>
          </w:p>
        </w:tc>
      </w:tr>
      <w:tr w:rsidR="00552C5F" w:rsidTr="009E370D">
        <w:tc>
          <w:tcPr>
            <w:tcW w:w="7660" w:type="dxa"/>
            <w:gridSpan w:val="5"/>
            <w:vAlign w:val="bottom"/>
          </w:tcPr>
          <w:p w:rsidR="00552C5F" w:rsidRPr="008A1F0A" w:rsidRDefault="00552C5F" w:rsidP="00552C5F">
            <w:pPr>
              <w:spacing w:before="120"/>
            </w:pPr>
            <w:r w:rsidRPr="008A1F0A">
              <w:t>Requested Change in Resident/Fellow Complement</w:t>
            </w:r>
            <w:r w:rsidR="004A4380">
              <w:t>:</w:t>
            </w:r>
            <w:r w:rsidR="007D1E6C" w:rsidRPr="008A1F0A">
              <w:t xml:space="preserve"> </w:t>
            </w:r>
            <w:r w:rsidR="007D1E6C" w:rsidRPr="008A1F0A">
              <w:t>______</w:t>
            </w:r>
          </w:p>
        </w:tc>
        <w:tc>
          <w:tcPr>
            <w:tcW w:w="1916" w:type="dxa"/>
            <w:vAlign w:val="bottom"/>
          </w:tcPr>
          <w:p w:rsidR="00552C5F" w:rsidRPr="008A1F0A" w:rsidRDefault="00552C5F" w:rsidP="00552C5F">
            <w:pPr>
              <w:spacing w:before="120"/>
            </w:pPr>
          </w:p>
        </w:tc>
      </w:tr>
      <w:tr w:rsidR="00552C5F" w:rsidTr="009E370D">
        <w:tc>
          <w:tcPr>
            <w:tcW w:w="4878" w:type="dxa"/>
            <w:gridSpan w:val="3"/>
            <w:vAlign w:val="bottom"/>
          </w:tcPr>
          <w:p w:rsidR="00552C5F" w:rsidRPr="008A1F0A" w:rsidRDefault="00552C5F" w:rsidP="00552C5F">
            <w:pPr>
              <w:spacing w:before="120"/>
            </w:pPr>
            <w:r w:rsidRPr="008A1F0A">
              <w:t>Requested effective date</w:t>
            </w:r>
            <w:r w:rsidR="004A4380">
              <w:t xml:space="preserve"> :</w:t>
            </w:r>
            <w:r w:rsidR="007D1E6C" w:rsidRPr="008A1F0A">
              <w:t xml:space="preserve"> </w:t>
            </w:r>
            <w:bookmarkStart w:id="0" w:name="_GoBack"/>
            <w:bookmarkEnd w:id="0"/>
          </w:p>
        </w:tc>
        <w:tc>
          <w:tcPr>
            <w:tcW w:w="4698" w:type="dxa"/>
            <w:gridSpan w:val="3"/>
            <w:vAlign w:val="bottom"/>
          </w:tcPr>
          <w:p w:rsidR="00552C5F" w:rsidRPr="008A1F0A" w:rsidRDefault="00552C5F" w:rsidP="00552C5F">
            <w:pPr>
              <w:spacing w:before="120"/>
            </w:pPr>
          </w:p>
        </w:tc>
      </w:tr>
    </w:tbl>
    <w:p w:rsidR="00552C5F" w:rsidRDefault="00552C5F" w:rsidP="008A1F0A">
      <w:pPr>
        <w:sectPr w:rsidR="00552C5F" w:rsidSect="009E370D">
          <w:headerReference w:type="default" r:id="rId14"/>
          <w:footerReference w:type="default" r:id="rId15"/>
          <w:headerReference w:type="first" r:id="rId16"/>
          <w:pgSz w:w="12240" w:h="15840"/>
          <w:pgMar w:top="1440" w:right="1440" w:bottom="1440" w:left="1440" w:header="720" w:footer="480" w:gutter="0"/>
          <w:cols w:space="720"/>
          <w:docGrid w:linePitch="360"/>
        </w:sectPr>
      </w:pPr>
    </w:p>
    <w:p w:rsidR="008A1F0A" w:rsidRPr="008A1F0A" w:rsidRDefault="008A1F0A" w:rsidP="008A1F0A"/>
    <w:p w:rsidR="00783311" w:rsidRDefault="00FC12DE" w:rsidP="008956F2">
      <w:pPr>
        <w:jc w:val="center"/>
        <w:rPr>
          <w:b/>
          <w:sz w:val="26"/>
          <w:szCs w:val="26"/>
        </w:rPr>
      </w:pPr>
      <w:r>
        <w:rPr>
          <w:b/>
          <w:noProof/>
          <w:sz w:val="26"/>
          <w:szCs w:val="26"/>
        </w:rPr>
        <mc:AlternateContent>
          <mc:Choice Requires="wps">
            <w:drawing>
              <wp:anchor distT="0" distB="0" distL="114300" distR="114300" simplePos="0" relativeHeight="251658752" behindDoc="0" locked="0" layoutInCell="1" allowOverlap="1">
                <wp:simplePos x="0" y="0"/>
                <wp:positionH relativeFrom="column">
                  <wp:posOffset>-192405</wp:posOffset>
                </wp:positionH>
                <wp:positionV relativeFrom="paragraph">
                  <wp:posOffset>19050</wp:posOffset>
                </wp:positionV>
                <wp:extent cx="6126480" cy="9525"/>
                <wp:effectExtent l="17145" t="17780" r="9525" b="1079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26480" cy="952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BE69B8" id="Line 6"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5pt,1.5pt" to="467.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dRiHAIAADYEAAAOAAAAZHJzL2Uyb0RvYy54bWysU02P0zAQvSPxH6zc23yQhjZqukJJy2Vh&#10;K+3C3bWdxsKxLdttWiH+O2M3LVu4IEQOztieefNm5nn5cOoFOjJjuZJVlE6TCDFJFOVyX0VfXjaT&#10;eYSsw5JioSSrojOz0cPq7ZvloEuWqU4JygwCEGnLQVdR55wu49iSjvXYTpVmEi5bZXrsYGv2MTV4&#10;APRexFmSFPGgDNVGEWYtnDaXy2gV8NuWEffUtpY5JKoIuLmwmrDu/BqvlrjcG6w7TkYa+B9Y9JhL&#10;SHqDarDD6GD4H1A9J0ZZ1bopUX2s2pYTFmqAatLkt2qeO6xZqAWaY/WtTfb/wZLPx61BnFZRFiGJ&#10;exjRI5cMFb4zg7YlONRya3xt5CSf9aMi3yySqu6w3LPA8OWsISz1EfFdiN9YDfi74ZOi4IMPToU2&#10;nVrTo1Zw/dUHenBoBTqFuZxvc2EnhwgcFmlW5HMYH4G7xSybhVS49Cg+VhvrPjLVI29UkYACAiY+&#10;PlrnWf1y8e5SbbgQYfJCogEYLJJZEiKsEpz6W+9nzX5XC4OO2IsnfGPiOzejDpIGtI5huh5th7m4&#10;2JBdSI8H5QCf0bqo4/siWazn63k+ybNiPcmTppl82NT5pNik72fNu6aum/SHp5bmZccpZdKzuyo1&#10;zf9OCeObuWjsptVbH+J79NAwIHv9B9Jhsn6YF1nsFD1vzXXiIM7gPD4kr/7Xe7BfP/fVTwAAAP//&#10;AwBQSwMEFAAGAAgAAAAhAIIWOPPcAAAABwEAAA8AAABkcnMvZG93bnJldi54bWxMj0FLw0AQhe+C&#10;/2EZwUtpdzUqNs2kiGBBaA9t/QHb7DSJZmdDdtvGf+940tMwvMd73yuWo+/UmYbYBka4mxlQxFVw&#10;LdcIH/u36TOomCw72wUmhG+KsCyvrwqbu3DhLZ13qVYSwjG3CE1Kfa51rBryNs5CTyzaMQzeJnmH&#10;WrvBXiTcd/remCftbcvS0NieXhuqvnYnjxAnvN5s11K6Jzqaz0m/Wvl3xNub8WUBKtGY/szwiy/o&#10;UArTIZzYRdUhTDOTiRUhk0miz7OHR1AHBDm6LPR//vIHAAD//wMAUEsBAi0AFAAGAAgAAAAhALaD&#10;OJL+AAAA4QEAABMAAAAAAAAAAAAAAAAAAAAAAFtDb250ZW50X1R5cGVzXS54bWxQSwECLQAUAAYA&#10;CAAAACEAOP0h/9YAAACUAQAACwAAAAAAAAAAAAAAAAAvAQAAX3JlbHMvLnJlbHNQSwECLQAUAAYA&#10;CAAAACEAY2XUYhwCAAA2BAAADgAAAAAAAAAAAAAAAAAuAgAAZHJzL2Uyb0RvYy54bWxQSwECLQAU&#10;AAYACAAAACEAghY489wAAAAHAQAADwAAAAAAAAAAAAAAAAB2BAAAZHJzL2Rvd25yZXYueG1sUEsF&#10;BgAAAAAEAAQA8wAAAH8FAAAAAA==&#10;" strokeweight="1.5pt"/>
            </w:pict>
          </mc:Fallback>
        </mc:AlternateContent>
      </w:r>
    </w:p>
    <w:p w:rsidR="008956F2" w:rsidRPr="00783311" w:rsidRDefault="008956F2" w:rsidP="008956F2">
      <w:pPr>
        <w:jc w:val="center"/>
        <w:rPr>
          <w:b/>
          <w:sz w:val="26"/>
          <w:szCs w:val="26"/>
        </w:rPr>
      </w:pPr>
      <w:r w:rsidRPr="00783311">
        <w:rPr>
          <w:b/>
          <w:sz w:val="26"/>
          <w:szCs w:val="26"/>
        </w:rPr>
        <w:t xml:space="preserve">Rationale, Impact and </w:t>
      </w:r>
      <w:r w:rsidR="00253947" w:rsidRPr="00783311">
        <w:rPr>
          <w:b/>
          <w:sz w:val="26"/>
          <w:szCs w:val="26"/>
        </w:rPr>
        <w:t xml:space="preserve">Funding for </w:t>
      </w:r>
      <w:r w:rsidR="0091298C" w:rsidRPr="00783311">
        <w:rPr>
          <w:b/>
          <w:sz w:val="26"/>
          <w:szCs w:val="26"/>
        </w:rPr>
        <w:t>Requested Change in Resident Complement</w:t>
      </w:r>
    </w:p>
    <w:p w:rsidR="008956F2" w:rsidRDefault="008956F2" w:rsidP="008956F2">
      <w:pPr>
        <w:jc w:val="center"/>
        <w:rPr>
          <w:b/>
          <w:sz w:val="28"/>
          <w:szCs w:val="28"/>
        </w:rPr>
      </w:pPr>
    </w:p>
    <w:p w:rsidR="008956F2" w:rsidRDefault="008956F2" w:rsidP="008956F2">
      <w:pPr>
        <w:rPr>
          <w:sz w:val="24"/>
          <w:szCs w:val="24"/>
        </w:rPr>
      </w:pPr>
    </w:p>
    <w:p w:rsidR="008956F2" w:rsidRDefault="008F475C" w:rsidP="00571675">
      <w:pPr>
        <w:pStyle w:val="ListParagraph"/>
        <w:numPr>
          <w:ilvl w:val="0"/>
          <w:numId w:val="16"/>
        </w:numPr>
      </w:pPr>
      <w:r w:rsidRPr="008F475C">
        <w:t>Reason(s) for reque</w:t>
      </w:r>
      <w:r w:rsidR="008956F2" w:rsidRPr="008F475C">
        <w:t xml:space="preserve">st to </w:t>
      </w:r>
      <w:r w:rsidR="00867133">
        <w:t>increase complement</w:t>
      </w:r>
      <w:r w:rsidR="00571675">
        <w:t>:</w:t>
      </w:r>
    </w:p>
    <w:p w:rsidR="00571675" w:rsidRDefault="00571675" w:rsidP="00571675">
      <w:pPr>
        <w:pStyle w:val="ListParagraph"/>
      </w:pPr>
    </w:p>
    <w:p w:rsidR="00253947" w:rsidRDefault="00253947" w:rsidP="00571675">
      <w:pPr>
        <w:pStyle w:val="ListParagraph"/>
        <w:numPr>
          <w:ilvl w:val="0"/>
          <w:numId w:val="16"/>
        </w:numPr>
        <w:spacing w:before="200"/>
        <w:jc w:val="both"/>
      </w:pPr>
      <w:r>
        <w:t>How will additional positions be funded?</w:t>
      </w:r>
    </w:p>
    <w:p w:rsidR="00253947" w:rsidRDefault="00253947" w:rsidP="00FC12DE">
      <w:pPr>
        <w:numPr>
          <w:ilvl w:val="0"/>
          <w:numId w:val="14"/>
        </w:numPr>
        <w:spacing w:before="120"/>
        <w:jc w:val="both"/>
      </w:pPr>
      <w:r>
        <w:t>Please provide documentation.</w:t>
      </w:r>
    </w:p>
    <w:p w:rsidR="00253947" w:rsidRPr="008F475C" w:rsidRDefault="00253947" w:rsidP="00571675">
      <w:pPr>
        <w:numPr>
          <w:ilvl w:val="0"/>
          <w:numId w:val="16"/>
        </w:numPr>
        <w:spacing w:before="200"/>
        <w:jc w:val="both"/>
      </w:pPr>
      <w:r>
        <w:t>What will be the impact of the change on the educational program?  Please include both the positive and negative effects on the educational program in comparison to the current program size.</w:t>
      </w:r>
    </w:p>
    <w:p w:rsidR="008956F2" w:rsidRDefault="008956F2" w:rsidP="00571675">
      <w:pPr>
        <w:numPr>
          <w:ilvl w:val="0"/>
          <w:numId w:val="16"/>
        </w:numPr>
        <w:spacing w:before="200"/>
        <w:jc w:val="both"/>
      </w:pPr>
      <w:r w:rsidRPr="008F475C">
        <w:t xml:space="preserve">What are the anticipated effects of your proposed program on other training program at </w:t>
      </w:r>
      <w:r w:rsidR="00761522" w:rsidRPr="008F475C">
        <w:t>UCSD?</w:t>
      </w:r>
    </w:p>
    <w:p w:rsidR="00253947" w:rsidRPr="008F475C" w:rsidRDefault="00253947" w:rsidP="00571675">
      <w:pPr>
        <w:numPr>
          <w:ilvl w:val="0"/>
          <w:numId w:val="16"/>
        </w:numPr>
        <w:spacing w:before="200"/>
        <w:jc w:val="both"/>
      </w:pPr>
      <w:r>
        <w:t>How will the change affect the number of cases seen by trainees?</w:t>
      </w:r>
    </w:p>
    <w:p w:rsidR="008956F2" w:rsidRPr="008F475C" w:rsidRDefault="008956F2" w:rsidP="00571675">
      <w:pPr>
        <w:numPr>
          <w:ilvl w:val="0"/>
          <w:numId w:val="16"/>
        </w:numPr>
        <w:spacing w:before="200"/>
        <w:jc w:val="both"/>
      </w:pPr>
      <w:r w:rsidRPr="008F475C">
        <w:t>I</w:t>
      </w:r>
      <w:r w:rsidR="005207B7">
        <w:t>f you</w:t>
      </w:r>
      <w:r w:rsidR="00F417A5">
        <w:t>r</w:t>
      </w:r>
      <w:r w:rsidR="005207B7">
        <w:t xml:space="preserve"> RRC </w:t>
      </w:r>
      <w:r w:rsidR="00F417A5">
        <w:t>or</w:t>
      </w:r>
      <w:r w:rsidR="005207B7">
        <w:t xml:space="preserve"> Board has</w:t>
      </w:r>
      <w:r w:rsidRPr="008F475C">
        <w:t xml:space="preserve"> requirements for a certain number of </w:t>
      </w:r>
      <w:r w:rsidR="00761522" w:rsidRPr="008F475C">
        <w:t>rotations</w:t>
      </w:r>
      <w:r w:rsidRPr="008F475C">
        <w:t xml:space="preserve">, clinical experience, number of producers, cases, etc., will there be adequate experiences to meet </w:t>
      </w:r>
      <w:r w:rsidR="00F417A5">
        <w:t>these</w:t>
      </w:r>
      <w:r w:rsidRPr="008F475C">
        <w:t xml:space="preserve"> requirements?</w:t>
      </w:r>
    </w:p>
    <w:p w:rsidR="00456AAF" w:rsidRPr="008F475C" w:rsidRDefault="00761522" w:rsidP="00571675">
      <w:pPr>
        <w:numPr>
          <w:ilvl w:val="0"/>
          <w:numId w:val="16"/>
        </w:numPr>
        <w:spacing w:before="200"/>
        <w:jc w:val="both"/>
      </w:pPr>
      <w:r w:rsidRPr="008F475C">
        <w:t>Assuming approval</w:t>
      </w:r>
      <w:r>
        <w:t>, what will the program look like</w:t>
      </w:r>
      <w:r w:rsidRPr="008F475C">
        <w:t xml:space="preserve"> for each year of training?</w:t>
      </w:r>
    </w:p>
    <w:p w:rsidR="008956F2" w:rsidRDefault="00253947" w:rsidP="00FC12DE">
      <w:pPr>
        <w:numPr>
          <w:ilvl w:val="0"/>
          <w:numId w:val="13"/>
        </w:numPr>
        <w:spacing w:before="120"/>
        <w:jc w:val="both"/>
      </w:pPr>
      <w:r>
        <w:t>Include a b</w:t>
      </w:r>
      <w:r w:rsidR="008956F2" w:rsidRPr="008F475C">
        <w:t>lock diagram by PGY year for a model resident/fellow</w:t>
      </w:r>
    </w:p>
    <w:p w:rsidR="00253947" w:rsidRPr="008F475C" w:rsidRDefault="00253947" w:rsidP="00FC12DE">
      <w:pPr>
        <w:numPr>
          <w:ilvl w:val="0"/>
          <w:numId w:val="13"/>
        </w:numPr>
        <w:spacing w:before="120"/>
        <w:jc w:val="both"/>
      </w:pPr>
      <w:r>
        <w:t>What will be added, deleted or moved?</w:t>
      </w:r>
    </w:p>
    <w:p w:rsidR="008956F2" w:rsidRPr="008F475C" w:rsidRDefault="008F475C" w:rsidP="00571675">
      <w:pPr>
        <w:numPr>
          <w:ilvl w:val="0"/>
          <w:numId w:val="16"/>
        </w:numPr>
        <w:spacing w:before="200"/>
        <w:jc w:val="both"/>
      </w:pPr>
      <w:r w:rsidRPr="008F475C">
        <w:t>How will th</w:t>
      </w:r>
      <w:r w:rsidR="008956F2" w:rsidRPr="008F475C">
        <w:t>e</w:t>
      </w:r>
      <w:r w:rsidRPr="008F475C">
        <w:t xml:space="preserve"> </w:t>
      </w:r>
      <w:r w:rsidR="008956F2" w:rsidRPr="008F475C">
        <w:t>program maintain an adequate balance of service vs. education?</w:t>
      </w:r>
    </w:p>
    <w:p w:rsidR="008F475C" w:rsidRPr="008F475C" w:rsidRDefault="008F475C" w:rsidP="00571675">
      <w:pPr>
        <w:numPr>
          <w:ilvl w:val="0"/>
          <w:numId w:val="16"/>
        </w:numPr>
        <w:spacing w:before="200"/>
        <w:jc w:val="both"/>
      </w:pPr>
      <w:r w:rsidRPr="008F475C">
        <w:t xml:space="preserve">How </w:t>
      </w:r>
      <w:r w:rsidR="00253947">
        <w:t>will this affect Duty Hours for each program year?</w:t>
      </w:r>
    </w:p>
    <w:p w:rsidR="008956F2" w:rsidRPr="008F475C" w:rsidRDefault="008F475C" w:rsidP="00571675">
      <w:pPr>
        <w:numPr>
          <w:ilvl w:val="0"/>
          <w:numId w:val="16"/>
        </w:numPr>
        <w:spacing w:before="200"/>
        <w:jc w:val="both"/>
      </w:pPr>
      <w:r w:rsidRPr="008F475C">
        <w:t xml:space="preserve">How will </w:t>
      </w:r>
      <w:r w:rsidR="00253947">
        <w:t>this affect trainee Working Conditions for each program year?</w:t>
      </w:r>
    </w:p>
    <w:p w:rsidR="008956F2" w:rsidRPr="008F475C" w:rsidRDefault="008F475C" w:rsidP="00571675">
      <w:pPr>
        <w:numPr>
          <w:ilvl w:val="0"/>
          <w:numId w:val="16"/>
        </w:numPr>
        <w:spacing w:before="200"/>
        <w:jc w:val="both"/>
      </w:pPr>
      <w:r w:rsidRPr="008F475C">
        <w:t>Are outside training sites needed to accommodate the educational needs of the trainees?  If so:</w:t>
      </w:r>
    </w:p>
    <w:p w:rsidR="008F475C" w:rsidRPr="008F475C" w:rsidRDefault="008F475C" w:rsidP="00F045A1">
      <w:pPr>
        <w:numPr>
          <w:ilvl w:val="0"/>
          <w:numId w:val="13"/>
        </w:numPr>
        <w:spacing w:before="120"/>
        <w:jc w:val="both"/>
      </w:pPr>
      <w:r w:rsidRPr="008F475C">
        <w:t>List the additional sites</w:t>
      </w:r>
    </w:p>
    <w:p w:rsidR="008F475C" w:rsidRPr="008F475C" w:rsidRDefault="008F475C" w:rsidP="00F045A1">
      <w:pPr>
        <w:numPr>
          <w:ilvl w:val="0"/>
          <w:numId w:val="13"/>
        </w:numPr>
        <w:spacing w:before="120"/>
        <w:jc w:val="both"/>
      </w:pPr>
      <w:r w:rsidRPr="008F475C">
        <w:t>You will be required to provide completed MOU’s and/or affiliation agreements prior to the start of the rotation.</w:t>
      </w:r>
    </w:p>
    <w:p w:rsidR="008F475C" w:rsidRPr="008F475C" w:rsidRDefault="008F475C" w:rsidP="00571675">
      <w:pPr>
        <w:numPr>
          <w:ilvl w:val="0"/>
          <w:numId w:val="16"/>
        </w:numPr>
        <w:spacing w:before="200"/>
        <w:jc w:val="both"/>
      </w:pPr>
      <w:r w:rsidRPr="008F475C">
        <w:t>Is there adequate space and resources (offices, desks computers, labs, etc.) to accommodate the program?  Please provide a summary of necessary resources.</w:t>
      </w:r>
    </w:p>
    <w:p w:rsidR="008F475C" w:rsidRPr="008F475C" w:rsidRDefault="008F475C" w:rsidP="008F475C"/>
    <w:sectPr w:rsidR="008F475C" w:rsidRPr="008F475C" w:rsidSect="009E370D">
      <w:headerReference w:type="default" r:id="rId17"/>
      <w:pgSz w:w="12240" w:h="15840"/>
      <w:pgMar w:top="1440" w:right="1440" w:bottom="1440" w:left="1440" w:header="720" w:footer="5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0B0F" w:rsidRDefault="00D70B0F" w:rsidP="00E152A5">
      <w:r>
        <w:separator/>
      </w:r>
    </w:p>
  </w:endnote>
  <w:endnote w:type="continuationSeparator" w:id="0">
    <w:p w:rsidR="00D70B0F" w:rsidRDefault="00D70B0F" w:rsidP="00E15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03C" w:rsidRDefault="009E370D" w:rsidP="009E370D">
    <w:pPr>
      <w:pStyle w:val="Footer"/>
      <w:pBdr>
        <w:top w:val="single" w:sz="4" w:space="1" w:color="auto"/>
      </w:pBdr>
      <w:tabs>
        <w:tab w:val="clear" w:pos="4680"/>
        <w:tab w:val="clear" w:pos="9360"/>
        <w:tab w:val="left" w:pos="4095"/>
      </w:tabs>
      <w:spacing w:before="360"/>
      <w:ind w:left="14"/>
      <w:jc w:val="center"/>
      <w:rPr>
        <w:rFonts w:ascii="Times New Roman" w:hAnsi="Times New Roman"/>
        <w:sz w:val="20"/>
        <w:szCs w:val="20"/>
      </w:rPr>
    </w:pPr>
    <w:r>
      <w:rPr>
        <w:rFonts w:ascii="Times New Roman" w:hAnsi="Times New Roman"/>
        <w:sz w:val="20"/>
        <w:szCs w:val="20"/>
      </w:rPr>
      <w:t>Office of Graduate Medical Education</w:t>
    </w:r>
  </w:p>
  <w:p w:rsidR="009E370D" w:rsidRDefault="009E370D" w:rsidP="009E370D">
    <w:pPr>
      <w:pStyle w:val="Footer"/>
      <w:tabs>
        <w:tab w:val="clear" w:pos="4680"/>
        <w:tab w:val="clear" w:pos="9360"/>
        <w:tab w:val="left" w:pos="4095"/>
      </w:tabs>
      <w:ind w:left="-270" w:right="-288"/>
      <w:jc w:val="center"/>
      <w:rPr>
        <w:rFonts w:ascii="Times New Roman" w:hAnsi="Times New Roman"/>
        <w:sz w:val="20"/>
        <w:szCs w:val="20"/>
      </w:rPr>
    </w:pPr>
    <w:r>
      <w:rPr>
        <w:rFonts w:ascii="Times New Roman" w:hAnsi="Times New Roman"/>
        <w:sz w:val="20"/>
        <w:szCs w:val="20"/>
      </w:rPr>
      <w:t>UC San Diego Health | 200 W. Arbor Drive, MC 8829 | San Diego, CA 92103-8829</w:t>
    </w:r>
  </w:p>
  <w:p w:rsidR="009E370D" w:rsidRPr="009E370D" w:rsidRDefault="009E370D" w:rsidP="009E370D">
    <w:pPr>
      <w:pStyle w:val="Footer"/>
      <w:tabs>
        <w:tab w:val="clear" w:pos="4680"/>
        <w:tab w:val="clear" w:pos="9360"/>
        <w:tab w:val="left" w:pos="4095"/>
      </w:tabs>
      <w:ind w:left="-270" w:right="-288"/>
      <w:jc w:val="center"/>
      <w:rPr>
        <w:rFonts w:ascii="Times New Roman" w:hAnsi="Times New Roman"/>
        <w:sz w:val="20"/>
        <w:szCs w:val="20"/>
      </w:rPr>
    </w:pPr>
    <w:r>
      <w:rPr>
        <w:rFonts w:ascii="Times New Roman" w:hAnsi="Times New Roman"/>
        <w:sz w:val="20"/>
        <w:szCs w:val="20"/>
      </w:rPr>
      <w:t xml:space="preserve">Ph: (619) 471-0347 | Email: </w:t>
    </w:r>
    <w:hyperlink r:id="rId1" w:history="1">
      <w:r w:rsidRPr="001B5A49">
        <w:rPr>
          <w:rStyle w:val="Hyperlink"/>
          <w:rFonts w:ascii="Times New Roman" w:hAnsi="Times New Roman"/>
          <w:sz w:val="20"/>
          <w:szCs w:val="20"/>
        </w:rPr>
        <w:t>tarneson@ucsd.edu</w:t>
      </w:r>
    </w:hyperlink>
    <w:r>
      <w:rPr>
        <w:rFonts w:ascii="Times New Roman" w:hAnsi="Times New Roman"/>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0B0F" w:rsidRDefault="00D70B0F" w:rsidP="00E152A5">
      <w:r>
        <w:separator/>
      </w:r>
    </w:p>
  </w:footnote>
  <w:footnote w:type="continuationSeparator" w:id="0">
    <w:p w:rsidR="00D70B0F" w:rsidRDefault="00D70B0F" w:rsidP="00E152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C5F" w:rsidRDefault="00FC12DE" w:rsidP="00960C5A">
    <w:pPr>
      <w:jc w:val="center"/>
      <w:rPr>
        <w:b/>
        <w:sz w:val="26"/>
        <w:szCs w:val="26"/>
      </w:rPr>
    </w:pPr>
    <w:r>
      <w:rPr>
        <w:noProof/>
      </w:rPr>
      <w:drawing>
        <wp:anchor distT="0" distB="0" distL="114300" distR="114300" simplePos="0" relativeHeight="251659264" behindDoc="0" locked="0" layoutInCell="1" allowOverlap="1">
          <wp:simplePos x="0" y="0"/>
          <wp:positionH relativeFrom="column">
            <wp:posOffset>-742950</wp:posOffset>
          </wp:positionH>
          <wp:positionV relativeFrom="paragraph">
            <wp:posOffset>-285750</wp:posOffset>
          </wp:positionV>
          <wp:extent cx="4572000" cy="615315"/>
          <wp:effectExtent l="0" t="0" r="0" b="0"/>
          <wp:wrapNone/>
          <wp:docPr id="1" name="Picture 1" descr="G:\Microsoft Clip Organizer\Logos + Signatures\HealthSystem\UC San Diego Health_Blu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crosoft Clip Organizer\Logos + Signatures\HealthSystem\UC San Diego Health_Blue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0" cy="6153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2C5F" w:rsidRDefault="00552C5F" w:rsidP="00960C5A">
    <w:pPr>
      <w:jc w:val="center"/>
      <w:rPr>
        <w:b/>
        <w:sz w:val="26"/>
        <w:szCs w:val="26"/>
      </w:rPr>
    </w:pPr>
  </w:p>
  <w:p w:rsidR="00552C5F" w:rsidRDefault="00552C5F" w:rsidP="00552C5F">
    <w:pPr>
      <w:jc w:val="center"/>
      <w:rPr>
        <w:b/>
        <w:sz w:val="26"/>
        <w:szCs w:val="26"/>
      </w:rPr>
    </w:pPr>
  </w:p>
  <w:p w:rsidR="00552C5F" w:rsidRPr="009E370D" w:rsidRDefault="00552C5F" w:rsidP="00552C5F">
    <w:pPr>
      <w:jc w:val="center"/>
      <w:rPr>
        <w:b/>
        <w:sz w:val="36"/>
        <w:szCs w:val="36"/>
      </w:rPr>
    </w:pPr>
    <w:r w:rsidRPr="009E370D">
      <w:rPr>
        <w:b/>
        <w:sz w:val="36"/>
        <w:szCs w:val="36"/>
      </w:rPr>
      <w:t>Request for Change in Resident Complement for ACGME Program</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C5A" w:rsidRDefault="00960C5A" w:rsidP="00960C5A">
    <w:pPr>
      <w:jc w:val="center"/>
      <w:rPr>
        <w:b/>
        <w:sz w:val="28"/>
        <w:szCs w:val="28"/>
      </w:rPr>
    </w:pPr>
    <w:r>
      <w:rPr>
        <w:b/>
        <w:sz w:val="28"/>
        <w:szCs w:val="28"/>
      </w:rPr>
      <w:t>Request for Change in Resident Complement</w:t>
    </w:r>
  </w:p>
  <w:p w:rsidR="00960C5A" w:rsidRDefault="00960C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C5F" w:rsidRPr="001666D2" w:rsidRDefault="00552C5F" w:rsidP="00960C5A">
    <w:pPr>
      <w:jc w:val="center"/>
      <w:rPr>
        <w:b/>
        <w:sz w:val="26"/>
        <w:szCs w:val="26"/>
      </w:rPr>
    </w:pPr>
    <w:r w:rsidRPr="001666D2">
      <w:rPr>
        <w:b/>
        <w:sz w:val="26"/>
        <w:szCs w:val="26"/>
      </w:rPr>
      <w:t>Request for Change in Resident Complement</w:t>
    </w:r>
    <w:r>
      <w:rPr>
        <w:b/>
        <w:sz w:val="26"/>
        <w:szCs w:val="26"/>
      </w:rPr>
      <w:t xml:space="preserve"> for ACGME Program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20EEE"/>
    <w:multiLevelType w:val="hybridMultilevel"/>
    <w:tmpl w:val="4280B3A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1BB7343"/>
    <w:multiLevelType w:val="hybridMultilevel"/>
    <w:tmpl w:val="2D7410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051C73"/>
    <w:multiLevelType w:val="hybridMultilevel"/>
    <w:tmpl w:val="2F44BE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DFB590A"/>
    <w:multiLevelType w:val="hybridMultilevel"/>
    <w:tmpl w:val="77021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780C81"/>
    <w:multiLevelType w:val="hybridMultilevel"/>
    <w:tmpl w:val="C038B3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44058FB"/>
    <w:multiLevelType w:val="hybridMultilevel"/>
    <w:tmpl w:val="DC3C9C1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374B74AB"/>
    <w:multiLevelType w:val="hybridMultilevel"/>
    <w:tmpl w:val="90D27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6A6B5C"/>
    <w:multiLevelType w:val="hybridMultilevel"/>
    <w:tmpl w:val="211485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4FD5A28"/>
    <w:multiLevelType w:val="hybridMultilevel"/>
    <w:tmpl w:val="B32E68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5BF7847"/>
    <w:multiLevelType w:val="hybridMultilevel"/>
    <w:tmpl w:val="238AF2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3A33CC"/>
    <w:multiLevelType w:val="hybridMultilevel"/>
    <w:tmpl w:val="8FC4CAD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56070381"/>
    <w:multiLevelType w:val="hybridMultilevel"/>
    <w:tmpl w:val="598A9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587ECA"/>
    <w:multiLevelType w:val="hybridMultilevel"/>
    <w:tmpl w:val="A48E64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C00340"/>
    <w:multiLevelType w:val="hybridMultilevel"/>
    <w:tmpl w:val="9F46D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29171B3"/>
    <w:multiLevelType w:val="hybridMultilevel"/>
    <w:tmpl w:val="66227D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52143AD"/>
    <w:multiLevelType w:val="hybridMultilevel"/>
    <w:tmpl w:val="1626EE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8"/>
  </w:num>
  <w:num w:numId="5">
    <w:abstractNumId w:val="0"/>
  </w:num>
  <w:num w:numId="6">
    <w:abstractNumId w:val="10"/>
  </w:num>
  <w:num w:numId="7">
    <w:abstractNumId w:val="5"/>
  </w:num>
  <w:num w:numId="8">
    <w:abstractNumId w:val="9"/>
  </w:num>
  <w:num w:numId="9">
    <w:abstractNumId w:val="3"/>
  </w:num>
  <w:num w:numId="10">
    <w:abstractNumId w:val="6"/>
  </w:num>
  <w:num w:numId="11">
    <w:abstractNumId w:val="12"/>
  </w:num>
  <w:num w:numId="12">
    <w:abstractNumId w:val="15"/>
  </w:num>
  <w:num w:numId="13">
    <w:abstractNumId w:val="13"/>
  </w:num>
  <w:num w:numId="14">
    <w:abstractNumId w:val="14"/>
  </w:num>
  <w:num w:numId="15">
    <w:abstractNumId w:val="7"/>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AAF"/>
    <w:rsid w:val="0004162F"/>
    <w:rsid w:val="00057CC4"/>
    <w:rsid w:val="000A0FEB"/>
    <w:rsid w:val="000F51B7"/>
    <w:rsid w:val="001666D2"/>
    <w:rsid w:val="001F0B51"/>
    <w:rsid w:val="0022757E"/>
    <w:rsid w:val="00253947"/>
    <w:rsid w:val="00262DEC"/>
    <w:rsid w:val="00456AAF"/>
    <w:rsid w:val="00486C14"/>
    <w:rsid w:val="004A4380"/>
    <w:rsid w:val="005207B7"/>
    <w:rsid w:val="00552C5F"/>
    <w:rsid w:val="00571675"/>
    <w:rsid w:val="005A49F3"/>
    <w:rsid w:val="005F1CCC"/>
    <w:rsid w:val="006110C4"/>
    <w:rsid w:val="00701FB5"/>
    <w:rsid w:val="00761522"/>
    <w:rsid w:val="00783311"/>
    <w:rsid w:val="007D1E6C"/>
    <w:rsid w:val="007E503C"/>
    <w:rsid w:val="00867133"/>
    <w:rsid w:val="008956F2"/>
    <w:rsid w:val="008A1F0A"/>
    <w:rsid w:val="008F475C"/>
    <w:rsid w:val="00901B94"/>
    <w:rsid w:val="0091298C"/>
    <w:rsid w:val="00960C5A"/>
    <w:rsid w:val="009E370D"/>
    <w:rsid w:val="00A05988"/>
    <w:rsid w:val="00A94C4A"/>
    <w:rsid w:val="00AB7AC3"/>
    <w:rsid w:val="00AC33A5"/>
    <w:rsid w:val="00B6187C"/>
    <w:rsid w:val="00BA663F"/>
    <w:rsid w:val="00D70B0F"/>
    <w:rsid w:val="00DC1B8F"/>
    <w:rsid w:val="00E152A5"/>
    <w:rsid w:val="00E21B6A"/>
    <w:rsid w:val="00EC0B75"/>
    <w:rsid w:val="00F045A1"/>
    <w:rsid w:val="00F417A5"/>
    <w:rsid w:val="00F44559"/>
    <w:rsid w:val="00FC1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C733CE9"/>
  <w15:chartTrackingRefBased/>
  <w15:docId w15:val="{F73FCC38-326E-4837-B4B3-78E39006E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56AAF"/>
    <w:rPr>
      <w:color w:val="0000FF"/>
      <w:u w:val="single"/>
    </w:rPr>
  </w:style>
  <w:style w:type="paragraph" w:styleId="BalloonText">
    <w:name w:val="Balloon Text"/>
    <w:basedOn w:val="Normal"/>
    <w:semiHidden/>
    <w:rsid w:val="00761522"/>
    <w:rPr>
      <w:rFonts w:ascii="Tahoma" w:hAnsi="Tahoma" w:cs="Tahoma"/>
      <w:sz w:val="16"/>
      <w:szCs w:val="16"/>
    </w:rPr>
  </w:style>
  <w:style w:type="paragraph" w:styleId="Header">
    <w:name w:val="header"/>
    <w:basedOn w:val="Normal"/>
    <w:link w:val="HeaderChar"/>
    <w:uiPriority w:val="99"/>
    <w:rsid w:val="00E152A5"/>
    <w:pPr>
      <w:tabs>
        <w:tab w:val="center" w:pos="4680"/>
        <w:tab w:val="right" w:pos="9360"/>
      </w:tabs>
    </w:pPr>
  </w:style>
  <w:style w:type="character" w:customStyle="1" w:styleId="HeaderChar">
    <w:name w:val="Header Char"/>
    <w:link w:val="Header"/>
    <w:uiPriority w:val="99"/>
    <w:rsid w:val="00E152A5"/>
    <w:rPr>
      <w:rFonts w:ascii="Arial" w:hAnsi="Arial"/>
      <w:sz w:val="22"/>
      <w:szCs w:val="22"/>
    </w:rPr>
  </w:style>
  <w:style w:type="paragraph" w:styleId="Footer">
    <w:name w:val="footer"/>
    <w:basedOn w:val="Normal"/>
    <w:link w:val="FooterChar"/>
    <w:rsid w:val="00E152A5"/>
    <w:pPr>
      <w:tabs>
        <w:tab w:val="center" w:pos="4680"/>
        <w:tab w:val="right" w:pos="9360"/>
      </w:tabs>
    </w:pPr>
  </w:style>
  <w:style w:type="character" w:customStyle="1" w:styleId="FooterChar">
    <w:name w:val="Footer Char"/>
    <w:link w:val="Footer"/>
    <w:rsid w:val="00E152A5"/>
    <w:rPr>
      <w:rFonts w:ascii="Arial" w:hAnsi="Arial"/>
      <w:sz w:val="22"/>
      <w:szCs w:val="22"/>
    </w:rPr>
  </w:style>
  <w:style w:type="table" w:styleId="TableGrid">
    <w:name w:val="Table Grid"/>
    <w:basedOn w:val="TableNormal"/>
    <w:rsid w:val="00552C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45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arneson@ucsd.ed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tarneson@ucsd.ed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tarneson@ucsd.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36FDC288431469E7FE252CE04B275" ma:contentTypeVersion="2" ma:contentTypeDescription="Create a new document." ma:contentTypeScope="" ma:versionID="3d0b28fb3e2450a25f056a3e3a9fdeb4">
  <xsd:schema xmlns:xsd="http://www.w3.org/2001/XMLSchema" xmlns:xs="http://www.w3.org/2001/XMLSchema" xmlns:p="http://schemas.microsoft.com/office/2006/metadata/properties" xmlns:ns1="http://schemas.microsoft.com/sharepoint/v3" xmlns:ns2="a6dab1d4-c4e5-46ff-b2e5-246f0c8ff345" targetNamespace="http://schemas.microsoft.com/office/2006/metadata/properties" ma:root="true" ma:fieldsID="55f4431578480c83c6b81b5173ea68f5" ns1:_="" ns2:_="">
    <xsd:import namespace="http://schemas.microsoft.com/sharepoint/v3"/>
    <xsd:import namespace="a6dab1d4-c4e5-46ff-b2e5-246f0c8ff345"/>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6dab1d4-c4e5-46ff-b2e5-246f0c8ff3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a6dab1d4-c4e5-46ff-b2e5-246f0c8ff345">DNJQF355SA62-1707281235-32</_dlc_DocId>
    <_dlc_DocIdUrl xmlns="a6dab1d4-c4e5-46ff-b2e5-246f0c8ff345">
      <Url>https://editmedschool.ucsd.edu/education/gme/contact/_layouts/15/DocIdRedir.aspx?ID=DNJQF355SA62-1707281235-32</Url>
      <Description>DNJQF355SA62-1707281235-32</Description>
    </_dlc_DocIdUrl>
  </documentManagement>
</p:properties>
</file>

<file path=customXml/itemProps1.xml><?xml version="1.0" encoding="utf-8"?>
<ds:datastoreItem xmlns:ds="http://schemas.openxmlformats.org/officeDocument/2006/customXml" ds:itemID="{EF783C2E-F9A1-43AC-B952-1C10E5CCA878}"/>
</file>

<file path=customXml/itemProps2.xml><?xml version="1.0" encoding="utf-8"?>
<ds:datastoreItem xmlns:ds="http://schemas.openxmlformats.org/officeDocument/2006/customXml" ds:itemID="{EB73B0CE-7CC9-4C5F-911C-D4DA8C2D89AA}">
  <ds:schemaRefs>
    <ds:schemaRef ds:uri="http://schemas.microsoft.com/office/2006/metadata/longProperties"/>
  </ds:schemaRefs>
</ds:datastoreItem>
</file>

<file path=customXml/itemProps3.xml><?xml version="1.0" encoding="utf-8"?>
<ds:datastoreItem xmlns:ds="http://schemas.openxmlformats.org/officeDocument/2006/customXml" ds:itemID="{C24E9DBE-AD9A-4FE7-91D0-070C5CB3E4FD}">
  <ds:schemaRefs>
    <ds:schemaRef ds:uri="http://schemas.microsoft.com/sharepoint/events"/>
  </ds:schemaRefs>
</ds:datastoreItem>
</file>

<file path=customXml/itemProps4.xml><?xml version="1.0" encoding="utf-8"?>
<ds:datastoreItem xmlns:ds="http://schemas.openxmlformats.org/officeDocument/2006/customXml" ds:itemID="{A017FAB7-8E85-4A41-B4D2-4779B4C5A37A}">
  <ds:schemaRefs>
    <ds:schemaRef ds:uri="http://schemas.microsoft.com/sharepoint/v3/contenttype/forms"/>
  </ds:schemaRefs>
</ds:datastoreItem>
</file>

<file path=customXml/itemProps5.xml><?xml version="1.0" encoding="utf-8"?>
<ds:datastoreItem xmlns:ds="http://schemas.openxmlformats.org/officeDocument/2006/customXml" ds:itemID="{B50295F0-8606-43EB-A997-0D41F8FEAB11}">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467</Words>
  <Characters>2669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Request for New Training Program</vt:lpstr>
    </vt:vector>
  </TitlesOfParts>
  <Company>UCSD Medical Center</Company>
  <LinksUpToDate>false</LinksUpToDate>
  <CharactersWithSpaces>3130</CharactersWithSpaces>
  <SharedDoc>false</SharedDoc>
  <HLinks>
    <vt:vector size="12" baseType="variant">
      <vt:variant>
        <vt:i4>3735572</vt:i4>
      </vt:variant>
      <vt:variant>
        <vt:i4>3</vt:i4>
      </vt:variant>
      <vt:variant>
        <vt:i4>0</vt:i4>
      </vt:variant>
      <vt:variant>
        <vt:i4>5</vt:i4>
      </vt:variant>
      <vt:variant>
        <vt:lpwstr>mailto:tarneson@ucsd.edu</vt:lpwstr>
      </vt:variant>
      <vt:variant>
        <vt:lpwstr/>
      </vt:variant>
      <vt:variant>
        <vt:i4>3735572</vt:i4>
      </vt:variant>
      <vt:variant>
        <vt:i4>0</vt:i4>
      </vt:variant>
      <vt:variant>
        <vt:i4>0</vt:i4>
      </vt:variant>
      <vt:variant>
        <vt:i4>5</vt:i4>
      </vt:variant>
      <vt:variant>
        <vt:lpwstr>mailto:tarneson@ucsd.edu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New Training Program</dc:title>
  <dc:subject/>
  <dc:creator>UCSD Medical Center</dc:creator>
  <cp:keywords/>
  <dc:description/>
  <cp:lastModifiedBy>Arneson, Thomas</cp:lastModifiedBy>
  <cp:revision>4</cp:revision>
  <cp:lastPrinted>2019-10-17T23:24:00Z</cp:lastPrinted>
  <dcterms:created xsi:type="dcterms:W3CDTF">2021-01-11T22:18:00Z</dcterms:created>
  <dcterms:modified xsi:type="dcterms:W3CDTF">2021-05-05T22:43:00Z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DNJQF355SA62-938880430-92</vt:lpwstr>
  </property>
  <property fmtid="{D5CDD505-2E9C-101B-9397-08002B2CF9AE}" pid="3" name="_dlc_DocIdItemGuid">
    <vt:lpwstr>4c0d638b-c5c2-4fa3-a669-622743b27532</vt:lpwstr>
  </property>
  <property fmtid="{D5CDD505-2E9C-101B-9397-08002B2CF9AE}" pid="4" name="_dlc_DocIdUrl">
    <vt:lpwstr>https://editmedschool.ucsd.edu/education/gme/_layouts/15/DocIdRedir.aspx?ID=DNJQF355SA62-938880430-92, DNJQF355SA62-938880430-92</vt:lpwstr>
  </property>
  <property fmtid="{D5CDD505-2E9C-101B-9397-08002B2CF9AE}" pid="5" name="ContentTypeId">
    <vt:lpwstr>0x0101000EC36FDC288431469E7FE252CE04B275</vt:lpwstr>
  </property>
</Properties>
</file>